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7E" w:rsidRDefault="00197D7E" w:rsidP="00197D7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EB00FF" w:rsidRPr="00EB00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97D7E" w:rsidRDefault="00197D7E" w:rsidP="00197D7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A3BE5" w:rsidRDefault="00197D7E" w:rsidP="00197D7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 (структурных подразделений), оказывающих скорую медицинскую помощь вне медицинской организации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базовой ТП ОМС</w:t>
      </w:r>
    </w:p>
    <w:p w:rsidR="00197D7E" w:rsidRDefault="00197D7E" w:rsidP="00197D7E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учетом уровней организации медицинской помощи и способов оплаты</w:t>
      </w:r>
    </w:p>
    <w:p w:rsidR="00197D7E" w:rsidRDefault="00197D7E" w:rsidP="00197D7E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65" w:type="dxa"/>
        <w:tblLook w:val="04A0" w:firstRow="1" w:lastRow="0" w:firstColumn="1" w:lastColumn="0" w:noHBand="0" w:noVBand="1"/>
      </w:tblPr>
      <w:tblGrid>
        <w:gridCol w:w="675"/>
        <w:gridCol w:w="3915"/>
        <w:gridCol w:w="1517"/>
        <w:gridCol w:w="1828"/>
        <w:gridCol w:w="1530"/>
      </w:tblGrid>
      <w:tr w:rsidR="00197D7E" w:rsidTr="006263DD">
        <w:trPr>
          <w:trHeight w:val="5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Уровень (подуровень) организации медицинской помощи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197D7E" w:rsidTr="006263DD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197D7E" w:rsidTr="006263DD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D7E" w:rsidRDefault="00197D7E" w:rsidP="006263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Вичугская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Гаврилово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-Посадская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Кинешемская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Лухская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Палехская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Пестяковская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Приволжская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Пучежская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Родниковская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Тейковская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Фурмановская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5F503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Южская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Pr="005F503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F503E"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197D7E" w:rsidTr="006263DD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761079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tabs>
                <w:tab w:val="left" w:pos="2190"/>
              </w:tabs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" *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7E" w:rsidRDefault="00197D7E" w:rsidP="006263DD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197D7E" w:rsidRDefault="00197D7E" w:rsidP="00197D7E">
      <w:pPr>
        <w:jc w:val="both"/>
        <w:rPr>
          <w:rFonts w:ascii="Times New Roman" w:hAnsi="Times New Roman"/>
        </w:rPr>
      </w:pPr>
      <w:r>
        <w:t xml:space="preserve">* — </w:t>
      </w:r>
      <w:r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</w:p>
    <w:p w:rsidR="00E07C11" w:rsidRDefault="00E07C11" w:rsidP="00197D7E">
      <w:pPr>
        <w:jc w:val="both"/>
      </w:pPr>
      <w:bookmarkStart w:id="0" w:name="_GoBack"/>
      <w:bookmarkEnd w:id="0"/>
    </w:p>
    <w:sectPr w:rsidR="00E07C11" w:rsidSect="0096291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17B6"/>
    <w:rsid w:val="00197D7E"/>
    <w:rsid w:val="005F503E"/>
    <w:rsid w:val="00761079"/>
    <w:rsid w:val="007817B6"/>
    <w:rsid w:val="0096291D"/>
    <w:rsid w:val="00DC3CD2"/>
    <w:rsid w:val="00E07C11"/>
    <w:rsid w:val="00EB00FF"/>
    <w:rsid w:val="00FA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C4E0F"/>
    <w:rPr>
      <w:rFonts w:ascii="Segoe UI" w:eastAsia="Calibr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96291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96291D"/>
    <w:pPr>
      <w:spacing w:after="140"/>
    </w:pPr>
  </w:style>
  <w:style w:type="paragraph" w:styleId="a6">
    <w:name w:val="List"/>
    <w:basedOn w:val="a5"/>
    <w:rsid w:val="0096291D"/>
    <w:rPr>
      <w:rFonts w:cs="Arial"/>
    </w:rPr>
  </w:style>
  <w:style w:type="paragraph" w:styleId="a7">
    <w:name w:val="caption"/>
    <w:basedOn w:val="a"/>
    <w:qFormat/>
    <w:rsid w:val="0096291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96291D"/>
    <w:pPr>
      <w:suppressLineNumbers/>
    </w:pPr>
    <w:rPr>
      <w:rFonts w:cs="Arial"/>
    </w:rPr>
  </w:style>
  <w:style w:type="paragraph" w:customStyle="1" w:styleId="ConsPlusTitle">
    <w:name w:val="ConsPlusTitle"/>
    <w:qFormat/>
    <w:rsid w:val="002E4CB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2E4CB5"/>
    <w:pPr>
      <w:widowControl w:val="0"/>
    </w:pPr>
    <w:rPr>
      <w:rFonts w:eastAsia="Times New Roman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C8405-DC63-45D3-982A-F4E6EC4C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185</Words>
  <Characters>1060</Characters>
  <Application>Microsoft Office Word</Application>
  <DocSecurity>0</DocSecurity>
  <Lines>8</Lines>
  <Paragraphs>2</Paragraphs>
  <ScaleCrop>false</ScaleCrop>
  <Company>ТФОМС по Ивановской области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39</cp:revision>
  <cp:lastPrinted>2019-02-25T05:40:00Z</cp:lastPrinted>
  <dcterms:created xsi:type="dcterms:W3CDTF">2019-02-18T12:13:00Z</dcterms:created>
  <dcterms:modified xsi:type="dcterms:W3CDTF">2025-01-27T09:28:00Z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