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F709B2" w:rsidRPr="00C20C5B">
        <w:rPr>
          <w:rFonts w:ascii="Times New Roman" w:hAnsi="Times New Roman"/>
          <w:b/>
          <w:color w:val="000000"/>
          <w:sz w:val="28"/>
        </w:rPr>
        <w:t>1</w:t>
      </w:r>
      <w:r w:rsidR="00BB2BDA" w:rsidRPr="00B277DD">
        <w:rPr>
          <w:rFonts w:ascii="Times New Roman" w:hAnsi="Times New Roman"/>
          <w:b/>
          <w:color w:val="000000"/>
          <w:sz w:val="28"/>
        </w:rPr>
        <w:t>4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BB2BDA" w:rsidRPr="00B277DD">
        <w:rPr>
          <w:rFonts w:ascii="Times New Roman" w:hAnsi="Times New Roman"/>
          <w:b/>
          <w:color w:val="000000"/>
          <w:sz w:val="28"/>
        </w:rPr>
        <w:t>13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72195B">
        <w:rPr>
          <w:rFonts w:ascii="Times New Roman" w:hAnsi="Times New Roman"/>
          <w:b/>
          <w:color w:val="000000"/>
          <w:sz w:val="28"/>
        </w:rPr>
        <w:t>12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347A1B">
        <w:rPr>
          <w:rFonts w:ascii="Times New Roman" w:hAnsi="Times New Roman"/>
          <w:color w:val="000000" w:themeColor="text1"/>
          <w:sz w:val="28"/>
        </w:rPr>
        <w:t>10</w:t>
      </w:r>
      <w:r w:rsidR="002F3626" w:rsidRPr="002F3626">
        <w:rPr>
          <w:rFonts w:ascii="Times New Roman" w:hAnsi="Times New Roman"/>
          <w:color w:val="000000" w:themeColor="text1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4235CD" w:rsidRPr="00B277DD" w:rsidRDefault="004235CD" w:rsidP="00A92BC9">
      <w:pPr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43695">
        <w:rPr>
          <w:rFonts w:ascii="Times New Roman" w:eastAsia="Courier New" w:hAnsi="Times New Roman"/>
          <w:sz w:val="28"/>
          <w:szCs w:val="28"/>
        </w:rPr>
        <w:t>О разработке проекта Территориальной программы государственных гарантий бесплатного оказания гражданам медицинской помощи на территории Ивановской области на 2025 год, на плановый период 2026 и 2027 годов в части обязательного медицинского страхования.</w:t>
      </w:r>
    </w:p>
    <w:p w:rsidR="00B277DD" w:rsidRPr="00EF590D" w:rsidRDefault="00B277DD" w:rsidP="00A92BC9">
      <w:pPr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>
        <w:rPr>
          <w:rFonts w:ascii="Times New Roman" w:eastAsia="Courier New" w:hAnsi="Times New Roman"/>
          <w:sz w:val="28"/>
          <w:szCs w:val="28"/>
        </w:rPr>
        <w:t>О распределении иного межбюджетного трансферта, предоставляемого в 202</w:t>
      </w:r>
      <w:r w:rsidRPr="00682B74">
        <w:rPr>
          <w:rFonts w:ascii="Times New Roman" w:eastAsia="Courier New" w:hAnsi="Times New Roman"/>
          <w:sz w:val="28"/>
          <w:szCs w:val="28"/>
        </w:rPr>
        <w:t>4</w:t>
      </w:r>
      <w:r>
        <w:rPr>
          <w:rFonts w:ascii="Times New Roman" w:eastAsia="Courier New" w:hAnsi="Times New Roman"/>
          <w:sz w:val="28"/>
          <w:szCs w:val="28"/>
        </w:rPr>
        <w:t xml:space="preserve"> году из бюджета Федерального фонда обязательного медицинского страхования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территориальной программы обязательного медицинского страхования в 202</w:t>
      </w:r>
      <w:r w:rsidRPr="00682B74">
        <w:rPr>
          <w:rFonts w:ascii="Times New Roman" w:eastAsia="Courier New" w:hAnsi="Times New Roman"/>
          <w:sz w:val="28"/>
          <w:szCs w:val="28"/>
        </w:rPr>
        <w:t>4</w:t>
      </w:r>
      <w:r>
        <w:rPr>
          <w:rFonts w:ascii="Times New Roman" w:eastAsia="Courier New" w:hAnsi="Times New Roman"/>
          <w:sz w:val="28"/>
          <w:szCs w:val="28"/>
        </w:rPr>
        <w:t xml:space="preserve"> году (реализация постановления Правительства Российской Федерации от </w:t>
      </w:r>
      <w:r w:rsidR="00183435" w:rsidRPr="00183435">
        <w:rPr>
          <w:rFonts w:ascii="Times New Roman" w:eastAsia="Courier New" w:hAnsi="Times New Roman"/>
          <w:sz w:val="28"/>
          <w:szCs w:val="28"/>
        </w:rPr>
        <w:t>11</w:t>
      </w:r>
      <w:r>
        <w:rPr>
          <w:rFonts w:ascii="Times New Roman" w:eastAsia="Courier New" w:hAnsi="Times New Roman"/>
          <w:sz w:val="28"/>
          <w:szCs w:val="28"/>
        </w:rPr>
        <w:t>.</w:t>
      </w:r>
      <w:r w:rsidR="00183435" w:rsidRPr="00183435">
        <w:rPr>
          <w:rFonts w:ascii="Times New Roman" w:eastAsia="Courier New" w:hAnsi="Times New Roman"/>
          <w:sz w:val="28"/>
          <w:szCs w:val="28"/>
        </w:rPr>
        <w:t>12</w:t>
      </w:r>
      <w:r>
        <w:rPr>
          <w:rFonts w:ascii="Times New Roman" w:eastAsia="Courier New" w:hAnsi="Times New Roman"/>
          <w:sz w:val="28"/>
          <w:szCs w:val="28"/>
        </w:rPr>
        <w:t>.202</w:t>
      </w:r>
      <w:r w:rsidRPr="00682B74">
        <w:rPr>
          <w:rFonts w:ascii="Times New Roman" w:eastAsia="Courier New" w:hAnsi="Times New Roman"/>
          <w:sz w:val="28"/>
          <w:szCs w:val="28"/>
        </w:rPr>
        <w:t>4</w:t>
      </w:r>
      <w:r>
        <w:rPr>
          <w:rFonts w:ascii="Times New Roman" w:eastAsia="Courier New" w:hAnsi="Times New Roman"/>
          <w:sz w:val="28"/>
          <w:szCs w:val="28"/>
        </w:rPr>
        <w:t xml:space="preserve"> № </w:t>
      </w:r>
      <w:r w:rsidR="00183435" w:rsidRPr="00183435">
        <w:rPr>
          <w:rFonts w:ascii="Times New Roman" w:eastAsia="Courier New" w:hAnsi="Times New Roman"/>
          <w:sz w:val="28"/>
          <w:szCs w:val="28"/>
        </w:rPr>
        <w:t>1747</w:t>
      </w:r>
      <w:r>
        <w:rPr>
          <w:rFonts w:ascii="Times New Roman" w:eastAsia="Courier New" w:hAnsi="Times New Roman"/>
          <w:sz w:val="28"/>
          <w:szCs w:val="28"/>
        </w:rPr>
        <w:t xml:space="preserve">, распоряжения Правительства Российской Федерации от </w:t>
      </w:r>
      <w:r w:rsidR="00183435" w:rsidRPr="00183435">
        <w:rPr>
          <w:rFonts w:ascii="Times New Roman" w:eastAsia="Courier New" w:hAnsi="Times New Roman"/>
          <w:sz w:val="28"/>
          <w:szCs w:val="28"/>
        </w:rPr>
        <w:t>11</w:t>
      </w:r>
      <w:r>
        <w:rPr>
          <w:rFonts w:ascii="Times New Roman" w:eastAsia="Courier New" w:hAnsi="Times New Roman"/>
          <w:sz w:val="28"/>
          <w:szCs w:val="28"/>
        </w:rPr>
        <w:t>.</w:t>
      </w:r>
      <w:r w:rsidR="00183435" w:rsidRPr="00183435">
        <w:rPr>
          <w:rFonts w:ascii="Times New Roman" w:eastAsia="Courier New" w:hAnsi="Times New Roman"/>
          <w:sz w:val="28"/>
          <w:szCs w:val="28"/>
        </w:rPr>
        <w:t>12</w:t>
      </w:r>
      <w:r>
        <w:rPr>
          <w:rFonts w:ascii="Times New Roman" w:eastAsia="Courier New" w:hAnsi="Times New Roman"/>
          <w:sz w:val="28"/>
          <w:szCs w:val="28"/>
        </w:rPr>
        <w:t>.202</w:t>
      </w:r>
      <w:r w:rsidRPr="00682B74">
        <w:rPr>
          <w:rFonts w:ascii="Times New Roman" w:eastAsia="Courier New" w:hAnsi="Times New Roman"/>
          <w:sz w:val="28"/>
          <w:szCs w:val="28"/>
        </w:rPr>
        <w:t>4</w:t>
      </w:r>
      <w:r>
        <w:rPr>
          <w:rFonts w:ascii="Times New Roman" w:eastAsia="Courier New" w:hAnsi="Times New Roman"/>
          <w:sz w:val="28"/>
          <w:szCs w:val="28"/>
        </w:rPr>
        <w:t xml:space="preserve"> №</w:t>
      </w:r>
      <w:r w:rsidRPr="00221D73">
        <w:rPr>
          <w:rFonts w:ascii="Times New Roman" w:eastAsia="Courier New" w:hAnsi="Times New Roman"/>
          <w:sz w:val="28"/>
          <w:szCs w:val="28"/>
        </w:rPr>
        <w:t xml:space="preserve"> </w:t>
      </w:r>
      <w:r w:rsidR="00183435" w:rsidRPr="00183435">
        <w:rPr>
          <w:rFonts w:ascii="Times New Roman" w:eastAsia="Courier New" w:hAnsi="Times New Roman"/>
          <w:sz w:val="28"/>
          <w:szCs w:val="28"/>
        </w:rPr>
        <w:t>3674-</w:t>
      </w:r>
      <w:r w:rsidR="00183435">
        <w:rPr>
          <w:rFonts w:ascii="Times New Roman" w:eastAsia="Courier New" w:hAnsi="Times New Roman"/>
          <w:sz w:val="28"/>
          <w:szCs w:val="28"/>
        </w:rPr>
        <w:t>р</w:t>
      </w:r>
      <w:r>
        <w:rPr>
          <w:rFonts w:ascii="Times New Roman" w:eastAsia="Courier New" w:hAnsi="Times New Roman"/>
          <w:sz w:val="28"/>
          <w:szCs w:val="28"/>
        </w:rPr>
        <w:t>).</w:t>
      </w:r>
      <w:proofErr w:type="gramEnd"/>
    </w:p>
    <w:p w:rsidR="00EF590D" w:rsidRDefault="00EF590D" w:rsidP="00EF590D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43695">
        <w:rPr>
          <w:rFonts w:ascii="Times New Roman" w:eastAsia="Courier New" w:hAnsi="Times New Roman"/>
          <w:sz w:val="28"/>
          <w:szCs w:val="28"/>
        </w:rPr>
        <w:t xml:space="preserve">О внесении изменений в Тарифное соглашение </w:t>
      </w:r>
      <w:r w:rsidRPr="00EF3518">
        <w:rPr>
          <w:rFonts w:ascii="Times New Roman" w:eastAsia="Courier New" w:hAnsi="Times New Roman"/>
          <w:sz w:val="28"/>
          <w:szCs w:val="28"/>
        </w:rPr>
        <w:t xml:space="preserve">в сфере обязательного медицинского страхования на территории Ивановской области на 2024 год </w:t>
      </w:r>
      <w:r w:rsidRPr="00743695">
        <w:rPr>
          <w:rFonts w:ascii="Times New Roman" w:eastAsia="Courier New" w:hAnsi="Times New Roman"/>
          <w:sz w:val="28"/>
          <w:szCs w:val="28"/>
        </w:rPr>
        <w:t>(далее – Тарифное соглашение).</w:t>
      </w:r>
    </w:p>
    <w:p w:rsidR="00EF590D" w:rsidRPr="00743695" w:rsidRDefault="00EF590D" w:rsidP="00EF590D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0C5C76" w:rsidRDefault="000C5C76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0C5C76" w:rsidRDefault="000C5C76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E65499" w:rsidRDefault="00E65499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BB2BDA" w:rsidRPr="00B277DD" w:rsidRDefault="00BB2BDA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586609" w:rsidRDefault="00586609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327B93" w:rsidRDefault="00327B93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327B93" w:rsidRDefault="00327B93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327B93" w:rsidRDefault="00327B93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327B93" w:rsidRDefault="00327B93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556DFD" w:rsidRDefault="00556DF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11588F" w:rsidRDefault="0011588F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556DFD" w:rsidRDefault="00556DF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11588F" w:rsidRDefault="0011588F" w:rsidP="00327B93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4235CD" w:rsidRDefault="004235CD" w:rsidP="00327B93">
      <w:pPr>
        <w:pStyle w:val="a5"/>
        <w:numPr>
          <w:ilvl w:val="0"/>
          <w:numId w:val="1"/>
        </w:numPr>
        <w:tabs>
          <w:tab w:val="left" w:pos="709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195B">
        <w:rPr>
          <w:rFonts w:ascii="Times New Roman" w:hAnsi="Times New Roman"/>
          <w:b/>
          <w:sz w:val="28"/>
          <w:szCs w:val="28"/>
        </w:rPr>
        <w:lastRenderedPageBreak/>
        <w:t xml:space="preserve">Слушали: </w:t>
      </w:r>
      <w:r w:rsidRPr="0072195B">
        <w:rPr>
          <w:rFonts w:ascii="Times New Roman" w:hAnsi="Times New Roman"/>
          <w:sz w:val="28"/>
          <w:szCs w:val="28"/>
        </w:rPr>
        <w:t>О разработке проекта Территориальной программы государственных гарантий бесплатного оказания гражданам медицинской помощи на территории Ивановской области на 2025 год, на плановый период 2026 и 2027 годов (далее – Проект 2025 года) в части обязательного медицинского страхования.</w:t>
      </w:r>
    </w:p>
    <w:p w:rsidR="00327B93" w:rsidRPr="00327B93" w:rsidRDefault="00327B93" w:rsidP="00327B93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4235CD" w:rsidRPr="00162195" w:rsidRDefault="004235CD" w:rsidP="00327B93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4235CD" w:rsidRPr="00042F3D" w:rsidRDefault="004235CD" w:rsidP="00327B93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42F3D">
        <w:rPr>
          <w:rFonts w:ascii="Times New Roman" w:hAnsi="Times New Roman"/>
          <w:sz w:val="28"/>
          <w:szCs w:val="28"/>
        </w:rPr>
        <w:t xml:space="preserve">По итогам рассмотрения согласовать Проект 2025 года (приложение </w:t>
      </w:r>
      <w:r w:rsidR="00BB2BDA" w:rsidRPr="00BB2BDA">
        <w:rPr>
          <w:rFonts w:ascii="Times New Roman" w:hAnsi="Times New Roman"/>
          <w:sz w:val="28"/>
          <w:szCs w:val="28"/>
        </w:rPr>
        <w:t>1</w:t>
      </w:r>
      <w:r w:rsidRPr="00042F3D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4235CD" w:rsidRPr="00042F3D" w:rsidRDefault="004235CD" w:rsidP="00327B93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42F3D">
        <w:rPr>
          <w:rFonts w:ascii="Times New Roman" w:hAnsi="Times New Roman"/>
          <w:sz w:val="28"/>
          <w:szCs w:val="28"/>
        </w:rPr>
        <w:t xml:space="preserve"> Комиссии направить </w:t>
      </w:r>
      <w:r w:rsidRPr="00042F3D">
        <w:rPr>
          <w:rFonts w:ascii="Times New Roman" w:hAnsi="Times New Roman"/>
          <w:color w:val="000000"/>
          <w:sz w:val="28"/>
          <w:szCs w:val="28"/>
        </w:rPr>
        <w:t>Проект 2025 года</w:t>
      </w:r>
      <w:r w:rsidRPr="00042F3D">
        <w:rPr>
          <w:rFonts w:ascii="Times New Roman" w:hAnsi="Times New Roman"/>
          <w:sz w:val="28"/>
          <w:szCs w:val="28"/>
        </w:rPr>
        <w:t xml:space="preserve"> в </w:t>
      </w:r>
      <w:r w:rsidR="00A92BC9">
        <w:rPr>
          <w:rFonts w:ascii="Times New Roman" w:hAnsi="Times New Roman"/>
          <w:sz w:val="28"/>
          <w:szCs w:val="28"/>
        </w:rPr>
        <w:t>Департамент здравоохранения Ивановской области</w:t>
      </w:r>
      <w:r w:rsidR="00373168" w:rsidRPr="00373168">
        <w:rPr>
          <w:rFonts w:ascii="Times New Roman" w:hAnsi="Times New Roman"/>
          <w:sz w:val="28"/>
          <w:szCs w:val="28"/>
        </w:rPr>
        <w:t xml:space="preserve"> (</w:t>
      </w:r>
      <w:r w:rsidR="00373168">
        <w:rPr>
          <w:rFonts w:ascii="Times New Roman" w:hAnsi="Times New Roman"/>
          <w:sz w:val="28"/>
          <w:szCs w:val="28"/>
        </w:rPr>
        <w:t>далее – ДЗО)</w:t>
      </w:r>
      <w:r w:rsidRPr="00042F3D">
        <w:rPr>
          <w:rFonts w:ascii="Times New Roman" w:hAnsi="Times New Roman"/>
          <w:sz w:val="28"/>
          <w:szCs w:val="28"/>
        </w:rPr>
        <w:t xml:space="preserve"> для формирования Территориальной программы государственных гарантий бесплатного оказания гражданам медицинской помощи на территории Ивановской области на 2025 год и плановый период 2026 и 2027 годов.</w:t>
      </w:r>
    </w:p>
    <w:p w:rsidR="004235CD" w:rsidRPr="001728AA" w:rsidRDefault="004235CD" w:rsidP="00327B93">
      <w:pPr>
        <w:pStyle w:val="a5"/>
        <w:tabs>
          <w:tab w:val="left" w:pos="709"/>
        </w:tabs>
        <w:spacing w:line="264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B277DD" w:rsidRDefault="004235CD" w:rsidP="00327B93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единогласно. </w:t>
      </w:r>
    </w:p>
    <w:p w:rsidR="000F4315" w:rsidRPr="00A655E8" w:rsidRDefault="000F4315" w:rsidP="00327B93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B277DD" w:rsidRPr="00EB4A87" w:rsidRDefault="00B277DD" w:rsidP="00327B93">
      <w:pPr>
        <w:pStyle w:val="a5"/>
        <w:numPr>
          <w:ilvl w:val="0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B4A87">
        <w:rPr>
          <w:rFonts w:ascii="Times New Roman" w:hAnsi="Times New Roman"/>
          <w:b/>
          <w:sz w:val="28"/>
          <w:szCs w:val="28"/>
        </w:rPr>
        <w:t>Слушали</w:t>
      </w:r>
      <w:r w:rsidRPr="00EB4A87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EB4A87">
        <w:rPr>
          <w:rFonts w:ascii="Times New Roman" w:hAnsi="Times New Roman"/>
          <w:sz w:val="28"/>
          <w:szCs w:val="28"/>
        </w:rPr>
        <w:t xml:space="preserve">О распределении иного межбюджетного трансферта (далее – МБТ), предоставляемого в 2024 году из бюджета Федерального фонда обязательного медицинского страхования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территориальной программы обязательного медицинского страхования (далее – ТПОМС) в 2024 году (реализация постановления Правительства Российской Федерации от </w:t>
      </w:r>
      <w:r w:rsidR="00183435">
        <w:rPr>
          <w:rFonts w:ascii="Times New Roman" w:hAnsi="Times New Roman"/>
          <w:sz w:val="28"/>
          <w:szCs w:val="28"/>
        </w:rPr>
        <w:t>11</w:t>
      </w:r>
      <w:r w:rsidRPr="00EB4A87">
        <w:rPr>
          <w:rFonts w:ascii="Times New Roman" w:hAnsi="Times New Roman"/>
          <w:sz w:val="28"/>
          <w:szCs w:val="28"/>
        </w:rPr>
        <w:t>.</w:t>
      </w:r>
      <w:r w:rsidR="00183435">
        <w:rPr>
          <w:rFonts w:ascii="Times New Roman" w:hAnsi="Times New Roman"/>
          <w:sz w:val="28"/>
          <w:szCs w:val="28"/>
        </w:rPr>
        <w:t>12</w:t>
      </w:r>
      <w:r w:rsidRPr="00EB4A87">
        <w:rPr>
          <w:rFonts w:ascii="Times New Roman" w:hAnsi="Times New Roman"/>
          <w:sz w:val="28"/>
          <w:szCs w:val="28"/>
        </w:rPr>
        <w:t>.2024 № </w:t>
      </w:r>
      <w:r w:rsidR="00183435">
        <w:rPr>
          <w:rFonts w:ascii="Times New Roman" w:hAnsi="Times New Roman"/>
          <w:sz w:val="28"/>
          <w:szCs w:val="28"/>
        </w:rPr>
        <w:t>1747</w:t>
      </w:r>
      <w:r w:rsidRPr="00EB4A87">
        <w:rPr>
          <w:rFonts w:ascii="Times New Roman" w:hAnsi="Times New Roman"/>
          <w:sz w:val="28"/>
          <w:szCs w:val="28"/>
        </w:rPr>
        <w:t xml:space="preserve">, распоряжения Правительства Российской Федерации от </w:t>
      </w:r>
      <w:r w:rsidR="00183435">
        <w:rPr>
          <w:rFonts w:ascii="Times New Roman" w:hAnsi="Times New Roman"/>
          <w:sz w:val="28"/>
          <w:szCs w:val="28"/>
        </w:rPr>
        <w:t>11</w:t>
      </w:r>
      <w:r w:rsidRPr="00EB4A87">
        <w:rPr>
          <w:rFonts w:ascii="Times New Roman" w:hAnsi="Times New Roman"/>
          <w:sz w:val="28"/>
          <w:szCs w:val="28"/>
        </w:rPr>
        <w:t>.</w:t>
      </w:r>
      <w:r w:rsidR="00183435">
        <w:rPr>
          <w:rFonts w:ascii="Times New Roman" w:hAnsi="Times New Roman"/>
          <w:sz w:val="28"/>
          <w:szCs w:val="28"/>
        </w:rPr>
        <w:t>12</w:t>
      </w:r>
      <w:r w:rsidRPr="00EB4A87">
        <w:rPr>
          <w:rFonts w:ascii="Times New Roman" w:hAnsi="Times New Roman"/>
          <w:sz w:val="28"/>
          <w:szCs w:val="28"/>
        </w:rPr>
        <w:t>.2024 № </w:t>
      </w:r>
      <w:r w:rsidR="00183435">
        <w:rPr>
          <w:rFonts w:ascii="Times New Roman" w:hAnsi="Times New Roman"/>
          <w:sz w:val="28"/>
          <w:szCs w:val="28"/>
        </w:rPr>
        <w:t>3674-р</w:t>
      </w:r>
      <w:r w:rsidRPr="00EB4A87">
        <w:rPr>
          <w:rFonts w:ascii="Times New Roman" w:hAnsi="Times New Roman"/>
          <w:sz w:val="28"/>
          <w:szCs w:val="28"/>
        </w:rPr>
        <w:t>) с</w:t>
      </w:r>
      <w:proofErr w:type="gramEnd"/>
      <w:r w:rsidRPr="00EB4A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4A87">
        <w:rPr>
          <w:rFonts w:ascii="Times New Roman" w:hAnsi="Times New Roman"/>
          <w:sz w:val="28"/>
          <w:szCs w:val="28"/>
        </w:rPr>
        <w:t xml:space="preserve">учетом </w:t>
      </w:r>
      <w:r w:rsidR="00B30785">
        <w:rPr>
          <w:rFonts w:ascii="Times New Roman" w:hAnsi="Times New Roman"/>
          <w:sz w:val="28"/>
          <w:szCs w:val="28"/>
        </w:rPr>
        <w:t>согласованных</w:t>
      </w:r>
      <w:r w:rsidR="00B30785">
        <w:rPr>
          <w:rFonts w:ascii="Times New Roman" w:hAnsi="Times New Roman"/>
          <w:sz w:val="28"/>
          <w:szCs w:val="28"/>
        </w:rPr>
        <w:t xml:space="preserve"> ДЗО и территориальным фондом обязательно медицинского страхования Ивановской области (далее – ТФОМС) </w:t>
      </w:r>
      <w:r w:rsidR="00373168">
        <w:rPr>
          <w:rFonts w:ascii="Times New Roman" w:hAnsi="Times New Roman"/>
          <w:sz w:val="28"/>
          <w:szCs w:val="28"/>
        </w:rPr>
        <w:t>предложений</w:t>
      </w:r>
      <w:r w:rsidR="00CB5E83">
        <w:rPr>
          <w:rFonts w:ascii="Times New Roman" w:hAnsi="Times New Roman"/>
          <w:sz w:val="28"/>
          <w:szCs w:val="28"/>
        </w:rPr>
        <w:t>,</w:t>
      </w:r>
      <w:r w:rsidR="00373168">
        <w:rPr>
          <w:rFonts w:ascii="Times New Roman" w:hAnsi="Times New Roman"/>
          <w:sz w:val="28"/>
          <w:szCs w:val="28"/>
        </w:rPr>
        <w:t xml:space="preserve"> </w:t>
      </w:r>
      <w:r w:rsidRPr="00EB4A87">
        <w:rPr>
          <w:rFonts w:ascii="Times New Roman" w:hAnsi="Times New Roman"/>
          <w:sz w:val="28"/>
          <w:szCs w:val="28"/>
        </w:rPr>
        <w:t xml:space="preserve">анализа выполнения медицинскими организациями (далее – МО) показателей «дорожной карты» по итогам работы </w:t>
      </w:r>
      <w:r w:rsidRPr="0047567C">
        <w:rPr>
          <w:rFonts w:ascii="Times New Roman" w:hAnsi="Times New Roman"/>
          <w:sz w:val="28"/>
          <w:szCs w:val="28"/>
        </w:rPr>
        <w:t xml:space="preserve">за </w:t>
      </w:r>
      <w:r w:rsidR="0047567C" w:rsidRPr="0047567C">
        <w:rPr>
          <w:rFonts w:ascii="Times New Roman" w:hAnsi="Times New Roman"/>
          <w:sz w:val="28"/>
          <w:szCs w:val="28"/>
        </w:rPr>
        <w:t>11</w:t>
      </w:r>
      <w:r w:rsidRPr="0047567C">
        <w:rPr>
          <w:rFonts w:ascii="Times New Roman" w:hAnsi="Times New Roman"/>
          <w:sz w:val="28"/>
          <w:szCs w:val="28"/>
        </w:rPr>
        <w:t xml:space="preserve"> месяцев</w:t>
      </w:r>
      <w:r w:rsidRPr="00EB4A87">
        <w:rPr>
          <w:rFonts w:ascii="Times New Roman" w:hAnsi="Times New Roman"/>
          <w:sz w:val="28"/>
          <w:szCs w:val="28"/>
        </w:rPr>
        <w:t xml:space="preserve"> 2024 года (приложение </w:t>
      </w:r>
      <w:r w:rsidR="00556DFD">
        <w:rPr>
          <w:rFonts w:ascii="Times New Roman" w:hAnsi="Times New Roman"/>
          <w:sz w:val="28"/>
          <w:szCs w:val="28"/>
        </w:rPr>
        <w:t>2</w:t>
      </w:r>
      <w:r w:rsidRPr="00EB4A87">
        <w:rPr>
          <w:rFonts w:ascii="Times New Roman" w:hAnsi="Times New Roman"/>
          <w:sz w:val="28"/>
          <w:szCs w:val="28"/>
        </w:rPr>
        <w:t xml:space="preserve"> к протоколу Комиссии), текущего финансового состояния МО, наличия резервов финансовых средств, включая остатки МО на счете по учету средств обязательного медицинского страхования по состоянию на 01.12.2024</w:t>
      </w:r>
      <w:r w:rsidR="00556DFD">
        <w:rPr>
          <w:rFonts w:ascii="Times New Roman" w:hAnsi="Times New Roman"/>
          <w:sz w:val="28"/>
          <w:szCs w:val="28"/>
        </w:rPr>
        <w:t>.</w:t>
      </w:r>
      <w:proofErr w:type="gramEnd"/>
    </w:p>
    <w:p w:rsidR="00B277DD" w:rsidRPr="00A655E8" w:rsidRDefault="00B277DD" w:rsidP="00327B93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B277DD" w:rsidRPr="00EB4A87" w:rsidRDefault="00B277DD" w:rsidP="00327B93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B4A87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B277DD" w:rsidRPr="00EB4A87" w:rsidRDefault="00B277DD" w:rsidP="00327B93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4A87">
        <w:rPr>
          <w:rFonts w:ascii="Times New Roman" w:hAnsi="Times New Roman"/>
          <w:sz w:val="28"/>
          <w:szCs w:val="28"/>
        </w:rPr>
        <w:t xml:space="preserve">В целях освоения средств МБТ, предоставленного в соответствии с распоряжением Правительства Российской Федерации от </w:t>
      </w:r>
      <w:r w:rsidR="00183435">
        <w:rPr>
          <w:rFonts w:ascii="Times New Roman" w:hAnsi="Times New Roman"/>
          <w:sz w:val="28"/>
          <w:szCs w:val="28"/>
        </w:rPr>
        <w:t>11</w:t>
      </w:r>
      <w:r w:rsidRPr="00EB4A87">
        <w:rPr>
          <w:rFonts w:ascii="Times New Roman" w:hAnsi="Times New Roman"/>
          <w:sz w:val="28"/>
          <w:szCs w:val="28"/>
        </w:rPr>
        <w:t>.</w:t>
      </w:r>
      <w:r w:rsidR="00183435">
        <w:rPr>
          <w:rFonts w:ascii="Times New Roman" w:hAnsi="Times New Roman"/>
          <w:sz w:val="28"/>
          <w:szCs w:val="28"/>
        </w:rPr>
        <w:t>12</w:t>
      </w:r>
      <w:r w:rsidRPr="00EB4A87">
        <w:rPr>
          <w:rFonts w:ascii="Times New Roman" w:hAnsi="Times New Roman"/>
          <w:sz w:val="28"/>
          <w:szCs w:val="28"/>
        </w:rPr>
        <w:t>.2024 № </w:t>
      </w:r>
      <w:r w:rsidR="00183435">
        <w:rPr>
          <w:rFonts w:ascii="Times New Roman" w:hAnsi="Times New Roman"/>
          <w:sz w:val="28"/>
          <w:szCs w:val="28"/>
        </w:rPr>
        <w:t>3674-р</w:t>
      </w:r>
      <w:r w:rsidRPr="00EB4A87">
        <w:rPr>
          <w:rFonts w:ascii="Times New Roman" w:hAnsi="Times New Roman"/>
          <w:sz w:val="28"/>
          <w:szCs w:val="28"/>
        </w:rPr>
        <w:t xml:space="preserve"> «О распределении иных межбюджетных трансфертов, предоставляемых в 2024 году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бюджету территориального фонда обязательного медицинского страхования г. Байконура на дополнительное финансовое обеспечение медицинской помощи, оказанной лицам, застрахованным по</w:t>
      </w:r>
      <w:proofErr w:type="gramEnd"/>
      <w:r w:rsidRPr="00EB4A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4A87">
        <w:rPr>
          <w:rFonts w:ascii="Times New Roman" w:hAnsi="Times New Roman"/>
          <w:sz w:val="28"/>
          <w:szCs w:val="28"/>
        </w:rPr>
        <w:t xml:space="preserve">обязательному медицинскому страхованию, в рамках реализации территориальных программ обязательного медицинского страхования в 2024 </w:t>
      </w:r>
      <w:r w:rsidRPr="00EB4A87">
        <w:rPr>
          <w:rFonts w:ascii="Times New Roman" w:hAnsi="Times New Roman"/>
          <w:sz w:val="28"/>
          <w:szCs w:val="28"/>
        </w:rPr>
        <w:lastRenderedPageBreak/>
        <w:t>году», в соответствии с Правилами предоставления в 2024 году иных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бюджету территориального фонда обязательного медицинского страхования г. Байконура на дополнительное финансовое обеспечение медицинской помощи, оказанной лицам, застрахованным по</w:t>
      </w:r>
      <w:proofErr w:type="gramEnd"/>
      <w:r w:rsidRPr="00EB4A87">
        <w:rPr>
          <w:rFonts w:ascii="Times New Roman" w:hAnsi="Times New Roman"/>
          <w:sz w:val="28"/>
          <w:szCs w:val="28"/>
        </w:rPr>
        <w:t xml:space="preserve"> обязательному медицинскому страхованию, в рамках реализации территориальных программ обязательного медицинского страхования в 2024 году, утвержденных постановлением Правительства Российской Федерации от </w:t>
      </w:r>
      <w:r w:rsidR="00183435">
        <w:rPr>
          <w:rFonts w:ascii="Times New Roman" w:hAnsi="Times New Roman"/>
          <w:sz w:val="28"/>
          <w:szCs w:val="28"/>
        </w:rPr>
        <w:t>11</w:t>
      </w:r>
      <w:r w:rsidRPr="00EB4A87">
        <w:rPr>
          <w:rFonts w:ascii="Times New Roman" w:hAnsi="Times New Roman"/>
          <w:sz w:val="28"/>
          <w:szCs w:val="28"/>
        </w:rPr>
        <w:t>.</w:t>
      </w:r>
      <w:r w:rsidR="00183435">
        <w:rPr>
          <w:rFonts w:ascii="Times New Roman" w:hAnsi="Times New Roman"/>
          <w:sz w:val="28"/>
          <w:szCs w:val="28"/>
        </w:rPr>
        <w:t>12</w:t>
      </w:r>
      <w:r w:rsidRPr="00EB4A87">
        <w:rPr>
          <w:rFonts w:ascii="Times New Roman" w:hAnsi="Times New Roman"/>
          <w:sz w:val="28"/>
          <w:szCs w:val="28"/>
        </w:rPr>
        <w:t>.2024 № </w:t>
      </w:r>
      <w:r w:rsidR="00183435">
        <w:rPr>
          <w:rFonts w:ascii="Times New Roman" w:hAnsi="Times New Roman"/>
          <w:sz w:val="28"/>
          <w:szCs w:val="28"/>
        </w:rPr>
        <w:t>1747</w:t>
      </w:r>
      <w:r w:rsidRPr="00EB4A87">
        <w:rPr>
          <w:rFonts w:ascii="Times New Roman" w:hAnsi="Times New Roman"/>
          <w:sz w:val="28"/>
          <w:szCs w:val="28"/>
        </w:rPr>
        <w:t>:</w:t>
      </w:r>
    </w:p>
    <w:p w:rsidR="00B277DD" w:rsidRPr="00EB4A87" w:rsidRDefault="00B277DD" w:rsidP="00327B93">
      <w:pPr>
        <w:pStyle w:val="a5"/>
        <w:numPr>
          <w:ilvl w:val="1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Согласовать распределение межбюджетного трансферта, предоставленного в соответствии с распоряжением Правительства Российской Федерации от </w:t>
      </w:r>
      <w:r w:rsidR="00183435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183435">
        <w:rPr>
          <w:rFonts w:ascii="Times New Roman" w:eastAsiaTheme="minorHAnsi" w:hAnsi="Times New Roman"/>
          <w:sz w:val="28"/>
          <w:szCs w:val="28"/>
          <w:lang w:eastAsia="en-US"/>
        </w:rPr>
        <w:t>12</w:t>
      </w:r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>.2024 № </w:t>
      </w:r>
      <w:r w:rsidR="00183435">
        <w:rPr>
          <w:rFonts w:ascii="Times New Roman" w:eastAsiaTheme="minorHAnsi" w:hAnsi="Times New Roman"/>
          <w:sz w:val="28"/>
          <w:szCs w:val="28"/>
          <w:lang w:eastAsia="en-US"/>
        </w:rPr>
        <w:t>3674</w:t>
      </w:r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-р (приложение </w:t>
      </w:r>
      <w:r w:rsidR="00556DFD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 к протоколу Комиссии).</w:t>
      </w:r>
    </w:p>
    <w:p w:rsidR="00B277DD" w:rsidRDefault="00B30785" w:rsidP="00327B93">
      <w:pPr>
        <w:pStyle w:val="a5"/>
        <w:numPr>
          <w:ilvl w:val="1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ТФОМС</w:t>
      </w:r>
      <w:bookmarkStart w:id="1" w:name="_GoBack"/>
      <w:bookmarkEnd w:id="1"/>
      <w:r w:rsidR="00B277DD"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404DA">
        <w:rPr>
          <w:rFonts w:ascii="Times New Roman" w:eastAsiaTheme="minorHAnsi" w:hAnsi="Times New Roman"/>
          <w:sz w:val="28"/>
          <w:szCs w:val="28"/>
          <w:lang w:eastAsia="en-US"/>
        </w:rPr>
        <w:t xml:space="preserve">включить </w:t>
      </w:r>
      <w:r w:rsidR="00B277DD" w:rsidRPr="00EB4A87">
        <w:rPr>
          <w:rFonts w:ascii="Times New Roman" w:eastAsiaTheme="minorHAnsi" w:hAnsi="Times New Roman"/>
          <w:sz w:val="28"/>
          <w:szCs w:val="28"/>
          <w:lang w:eastAsia="en-US"/>
        </w:rPr>
        <w:t>средств</w:t>
      </w:r>
      <w:r w:rsidR="003A017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B277DD"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 МБТ в размере </w:t>
      </w:r>
      <w:r w:rsidR="00183435">
        <w:rPr>
          <w:rFonts w:ascii="Times New Roman" w:eastAsiaTheme="minorHAnsi" w:hAnsi="Times New Roman"/>
          <w:b/>
          <w:sz w:val="28"/>
          <w:szCs w:val="28"/>
          <w:lang w:eastAsia="en-US"/>
        </w:rPr>
        <w:t>146 333 000</w:t>
      </w:r>
      <w:r w:rsidR="00B277DD"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 руб., </w:t>
      </w:r>
      <w:r w:rsidR="006404DA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B277DD"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финансовое обеспечение счетов и реестров счетов за медицинскую помощь, оказанную застрахованным лицам в рамках ТПОМС за </w:t>
      </w:r>
      <w:r w:rsidR="006404DA">
        <w:rPr>
          <w:rFonts w:ascii="Times New Roman" w:eastAsiaTheme="minorHAnsi" w:hAnsi="Times New Roman"/>
          <w:sz w:val="28"/>
          <w:szCs w:val="28"/>
          <w:lang w:eastAsia="en-US"/>
        </w:rPr>
        <w:t>ноя</w:t>
      </w:r>
      <w:r w:rsidR="00263A71">
        <w:rPr>
          <w:rFonts w:ascii="Times New Roman" w:eastAsiaTheme="minorHAnsi" w:hAnsi="Times New Roman"/>
          <w:sz w:val="28"/>
          <w:szCs w:val="28"/>
          <w:lang w:eastAsia="en-US"/>
        </w:rPr>
        <w:t>брь</w:t>
      </w:r>
      <w:r w:rsidR="00B277DD"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 2024 года сверх установленного объема финансового обеспечения МО.</w:t>
      </w:r>
    </w:p>
    <w:p w:rsidR="006404DA" w:rsidRPr="00EB4A87" w:rsidRDefault="006404DA" w:rsidP="00327B93">
      <w:pPr>
        <w:pStyle w:val="a5"/>
        <w:numPr>
          <w:ilvl w:val="1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СМО представить в ТФОМС заявку на </w:t>
      </w:r>
      <w:r w:rsidR="0011588F">
        <w:rPr>
          <w:rFonts w:ascii="Times New Roman" w:eastAsiaTheme="minorHAnsi" w:hAnsi="Times New Roman"/>
          <w:sz w:val="28"/>
          <w:szCs w:val="28"/>
          <w:lang w:eastAsia="en-US"/>
        </w:rPr>
        <w:t>получение целевых средств на оплату счетов за оказанную</w:t>
      </w:r>
      <w:r w:rsidR="00A655E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медицинск</w:t>
      </w:r>
      <w:r w:rsidR="00A655E8">
        <w:rPr>
          <w:rFonts w:ascii="Times New Roman" w:eastAsiaTheme="minorHAnsi" w:hAnsi="Times New Roman"/>
          <w:sz w:val="28"/>
          <w:szCs w:val="28"/>
          <w:lang w:eastAsia="en-US"/>
        </w:rPr>
        <w:t>ую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помощ</w:t>
      </w:r>
      <w:r w:rsidR="00A655E8">
        <w:rPr>
          <w:rFonts w:ascii="Times New Roman" w:eastAsiaTheme="minorHAnsi" w:hAnsi="Times New Roman"/>
          <w:sz w:val="28"/>
          <w:szCs w:val="28"/>
          <w:lang w:eastAsia="en-US"/>
        </w:rPr>
        <w:t>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655E8"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 </w:t>
      </w:r>
      <w:r w:rsidR="00A655E8">
        <w:rPr>
          <w:rFonts w:ascii="Times New Roman" w:eastAsiaTheme="minorHAnsi" w:hAnsi="Times New Roman"/>
          <w:sz w:val="28"/>
          <w:szCs w:val="28"/>
          <w:lang w:eastAsia="en-US"/>
        </w:rPr>
        <w:t>ноя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брь 202</w:t>
      </w:r>
      <w:r w:rsidR="00A655E8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  <w:r w:rsidR="0011588F">
        <w:rPr>
          <w:rFonts w:ascii="Times New Roman" w:eastAsiaTheme="minorHAnsi" w:hAnsi="Times New Roman"/>
          <w:sz w:val="28"/>
          <w:szCs w:val="28"/>
          <w:lang w:eastAsia="en-US"/>
        </w:rPr>
        <w:t xml:space="preserve"> с учетом МБТ.</w:t>
      </w:r>
    </w:p>
    <w:p w:rsidR="00B277DD" w:rsidRPr="00EB4A87" w:rsidRDefault="00B277DD" w:rsidP="00327B93">
      <w:pPr>
        <w:pStyle w:val="a5"/>
        <w:numPr>
          <w:ilvl w:val="1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 Руководителям </w:t>
      </w:r>
      <w:r w:rsidR="008C74F3">
        <w:rPr>
          <w:rFonts w:ascii="Times New Roman" w:eastAsiaTheme="minorHAnsi" w:hAnsi="Times New Roman"/>
          <w:sz w:val="28"/>
          <w:szCs w:val="28"/>
          <w:lang w:eastAsia="en-US"/>
        </w:rPr>
        <w:t>медицинских организаций</w:t>
      </w:r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 направить средства МБТ в первоочередном порядке на достижение целевых </w:t>
      </w:r>
      <w:proofErr w:type="gramStart"/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>показателей оплаты труда отдельных категорий работников медицинских</w:t>
      </w:r>
      <w:proofErr w:type="gramEnd"/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организаций</w:t>
      </w:r>
      <w:r w:rsidR="00373168">
        <w:rPr>
          <w:rFonts w:ascii="Times New Roman" w:eastAsiaTheme="minorHAnsi" w:hAnsi="Times New Roman"/>
          <w:sz w:val="28"/>
          <w:szCs w:val="28"/>
          <w:lang w:eastAsia="en-US"/>
        </w:rPr>
        <w:t xml:space="preserve"> (врачи, средний медицинский персонал)</w:t>
      </w:r>
      <w:r w:rsidRPr="00EB4A87">
        <w:rPr>
          <w:rFonts w:ascii="Times New Roman" w:eastAsiaTheme="minorHAnsi" w:hAnsi="Times New Roman"/>
          <w:sz w:val="28"/>
          <w:szCs w:val="28"/>
          <w:lang w:eastAsia="en-US"/>
        </w:rPr>
        <w:t>, участвующих в реализации ТПОМС, определенных Указом Президента Российской Федерации от 07.05.2012 № 597 «О мероприятиях по реализации государственной социальной политике».</w:t>
      </w:r>
    </w:p>
    <w:p w:rsidR="00B277DD" w:rsidRPr="0011588F" w:rsidRDefault="00B277DD" w:rsidP="00327B93">
      <w:pPr>
        <w:pStyle w:val="a5"/>
        <w:tabs>
          <w:tab w:val="left" w:pos="709"/>
        </w:tabs>
        <w:spacing w:line="264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1D1F43" w:rsidRPr="00347A1B" w:rsidRDefault="001D1F43" w:rsidP="00327B93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21D73">
        <w:rPr>
          <w:rFonts w:ascii="Times New Roman" w:hAnsi="Times New Roman"/>
          <w:b/>
          <w:sz w:val="28"/>
          <w:szCs w:val="28"/>
        </w:rPr>
        <w:t>Голосование:</w:t>
      </w:r>
      <w:r w:rsidRPr="00221D73">
        <w:rPr>
          <w:rFonts w:ascii="Times New Roman" w:hAnsi="Times New Roman"/>
          <w:sz w:val="28"/>
          <w:szCs w:val="28"/>
        </w:rPr>
        <w:t xml:space="preserve"> «за» – </w:t>
      </w:r>
      <w:r w:rsidR="00347A1B">
        <w:rPr>
          <w:rFonts w:ascii="Times New Roman" w:hAnsi="Times New Roman"/>
          <w:sz w:val="28"/>
          <w:szCs w:val="28"/>
        </w:rPr>
        <w:t>7</w:t>
      </w:r>
      <w:r w:rsidRPr="00221D73">
        <w:rPr>
          <w:rFonts w:ascii="Times New Roman" w:hAnsi="Times New Roman"/>
          <w:sz w:val="28"/>
          <w:szCs w:val="28"/>
        </w:rPr>
        <w:t xml:space="preserve"> человек, «не участвовал в голосовании» – </w:t>
      </w:r>
      <w:r w:rsidR="00586609">
        <w:rPr>
          <w:rFonts w:ascii="Times New Roman" w:hAnsi="Times New Roman"/>
          <w:sz w:val="28"/>
          <w:szCs w:val="28"/>
        </w:rPr>
        <w:t>3</w:t>
      </w:r>
      <w:r w:rsidRPr="00221D73">
        <w:rPr>
          <w:rFonts w:ascii="Times New Roman" w:hAnsi="Times New Roman"/>
          <w:sz w:val="28"/>
          <w:szCs w:val="28"/>
        </w:rPr>
        <w:t> человека (И.Е. Волков, А.А. </w:t>
      </w:r>
      <w:proofErr w:type="spellStart"/>
      <w:r>
        <w:rPr>
          <w:rFonts w:ascii="Times New Roman" w:hAnsi="Times New Roman"/>
          <w:sz w:val="28"/>
          <w:szCs w:val="28"/>
        </w:rPr>
        <w:t>Карнеев</w:t>
      </w:r>
      <w:proofErr w:type="spellEnd"/>
      <w:r w:rsidRPr="00221D73">
        <w:rPr>
          <w:rFonts w:ascii="Times New Roman" w:hAnsi="Times New Roman"/>
          <w:sz w:val="28"/>
          <w:szCs w:val="28"/>
        </w:rPr>
        <w:t>, А.Н. Чикин).</w:t>
      </w:r>
    </w:p>
    <w:p w:rsidR="00EF590D" w:rsidRPr="00347A1B" w:rsidRDefault="00EF590D" w:rsidP="00327B93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sz w:val="20"/>
          <w:szCs w:val="20"/>
        </w:rPr>
      </w:pPr>
    </w:p>
    <w:p w:rsidR="00EF590D" w:rsidRPr="00EF590D" w:rsidRDefault="00EF590D" w:rsidP="00327B93">
      <w:pPr>
        <w:pStyle w:val="a5"/>
        <w:numPr>
          <w:ilvl w:val="0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F590D">
        <w:rPr>
          <w:rFonts w:ascii="Times New Roman" w:hAnsi="Times New Roman"/>
          <w:b/>
          <w:sz w:val="28"/>
          <w:szCs w:val="28"/>
        </w:rPr>
        <w:t xml:space="preserve">Слушали: </w:t>
      </w:r>
      <w:r w:rsidRPr="00EF590D">
        <w:rPr>
          <w:rFonts w:ascii="Times New Roman" w:hAnsi="Times New Roman"/>
          <w:color w:val="000000"/>
          <w:sz w:val="28"/>
          <w:szCs w:val="28"/>
        </w:rPr>
        <w:t>О внесении изменений в Тарифное соглашение на 2024 год</w:t>
      </w:r>
      <w:r w:rsidRPr="00EF590D">
        <w:rPr>
          <w:rFonts w:ascii="Times New Roman" w:hAnsi="Times New Roman"/>
          <w:sz w:val="28"/>
          <w:szCs w:val="28"/>
        </w:rPr>
        <w:t>:</w:t>
      </w:r>
    </w:p>
    <w:p w:rsidR="00EF590D" w:rsidRPr="00EF590D" w:rsidRDefault="00EF590D" w:rsidP="00327B93">
      <w:pPr>
        <w:pStyle w:val="a5"/>
        <w:numPr>
          <w:ilvl w:val="0"/>
          <w:numId w:val="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EF590D">
        <w:rPr>
          <w:rFonts w:ascii="Times New Roman" w:hAnsi="Times New Roman"/>
          <w:bCs/>
          <w:sz w:val="28"/>
          <w:szCs w:val="28"/>
          <w:lang w:eastAsia="en-US"/>
        </w:rPr>
        <w:t>В тексте тарифного соглашения:</w:t>
      </w:r>
    </w:p>
    <w:p w:rsidR="00C204E2" w:rsidRDefault="00C204E2" w:rsidP="00327B93">
      <w:pPr>
        <w:pStyle w:val="a5"/>
        <w:numPr>
          <w:ilvl w:val="0"/>
          <w:numId w:val="6"/>
        </w:numPr>
        <w:suppressAutoHyphens/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Пункт 1.4. раздела 1 после двадцатого абзаца дополнить абзацем:</w:t>
      </w:r>
    </w:p>
    <w:p w:rsidR="00C204E2" w:rsidRPr="00C204E2" w:rsidRDefault="00C204E2" w:rsidP="00327B93">
      <w:pPr>
        <w:pStyle w:val="a5"/>
        <w:suppressAutoHyphens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Pr="00C204E2">
        <w:rPr>
          <w:rFonts w:ascii="Times New Roman" w:hAnsi="Times New Roman"/>
          <w:b/>
          <w:bCs/>
          <w:sz w:val="28"/>
          <w:szCs w:val="28"/>
          <w:lang w:eastAsia="en-US"/>
        </w:rPr>
        <w:t>Коэффициент достижения целевых показателей уровня заработной платы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коэффициент, устанавливаемый в </w:t>
      </w:r>
      <w:r w:rsidR="00C12106">
        <w:rPr>
          <w:rFonts w:ascii="Times New Roman" w:hAnsi="Times New Roman"/>
          <w:bCs/>
          <w:sz w:val="28"/>
          <w:szCs w:val="28"/>
          <w:lang w:eastAsia="en-US"/>
        </w:rPr>
        <w:t>сохранения показателей оплаты труда отдельных категорий медицинских работников, определенных Указом Президента РФ от 07.05.2012 № 597 «О мероприятиях по реализации государственной социальной политики»</w:t>
      </w:r>
      <w:proofErr w:type="gramStart"/>
      <w:r w:rsidR="00C12106">
        <w:rPr>
          <w:rFonts w:ascii="Times New Roman" w:hAnsi="Times New Roman"/>
          <w:bCs/>
          <w:sz w:val="28"/>
          <w:szCs w:val="28"/>
          <w:lang w:eastAsia="en-US"/>
        </w:rPr>
        <w:t>.»</w:t>
      </w:r>
      <w:proofErr w:type="gramEnd"/>
      <w:r w:rsidR="00C12106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EF590D" w:rsidRPr="00C204E2" w:rsidRDefault="00EF590D" w:rsidP="00327B93">
      <w:pPr>
        <w:pStyle w:val="a5"/>
        <w:numPr>
          <w:ilvl w:val="0"/>
          <w:numId w:val="6"/>
        </w:numPr>
        <w:suppressAutoHyphens/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C204E2">
        <w:rPr>
          <w:rFonts w:ascii="Times New Roman" w:hAnsi="Times New Roman"/>
          <w:bCs/>
          <w:sz w:val="28"/>
          <w:szCs w:val="28"/>
          <w:lang w:eastAsia="en-US"/>
        </w:rPr>
        <w:t>Подпункт 2.2.2. пункта 2.2. раздела 2 после второго абзаца дополнить абзацами: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«Стоимость одного случая госпитализации (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ССксг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>) по КСГ (за исключением КСГ, в составе которых установлены доли заработной платы и прочих расходов) определяется по формуле: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lastRenderedPageBreak/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 w:rsidRPr="00397CDC"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 w:rsidRPr="00397CDC"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41 к настоящему Тарифному соглашению).</w:t>
      </w:r>
    </w:p>
    <w:p w:rsidR="00EF590D" w:rsidRDefault="00EF590D" w:rsidP="00327B93">
      <w:pPr>
        <w:spacing w:line="264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Стоимость одного случая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госпитализации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по КСГ в составе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которых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установлены доли заработной платы и прочих расходов определяется по формуле: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((1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–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) +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КД</w:t>
      </w:r>
      <w:r w:rsidRPr="00020996">
        <w:rPr>
          <w:rFonts w:ascii="Times New Roman" w:hAnsi="Times New Roman"/>
          <w:b/>
          <w:bCs/>
          <w:sz w:val="25"/>
          <w:szCs w:val="25"/>
          <w:lang w:eastAsia="en-US"/>
        </w:rPr>
        <w:t>)</w:t>
      </w:r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327B93" w:rsidRPr="00327B93" w:rsidRDefault="00327B93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0"/>
          <w:szCs w:val="20"/>
          <w:lang w:eastAsia="en-US"/>
        </w:rPr>
      </w:pP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доля заработной платы и прочих расходов в структуре стоимости КСГ (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установленное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Приложением № 4 к Программе);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EF590D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EF590D" w:rsidRPr="00397CDC" w:rsidRDefault="00EF590D" w:rsidP="00327B93">
      <w:pPr>
        <w:pStyle w:val="a5"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 w:rsidRPr="00397CDC"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 w:rsidRPr="00397CDC"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41 к настоящему Тарифному соглашению)</w:t>
      </w:r>
      <w:proofErr w:type="gramStart"/>
      <w:r w:rsidRPr="00397CDC">
        <w:rPr>
          <w:rFonts w:ascii="Times New Roman" w:hAnsi="Times New Roman"/>
          <w:bCs/>
          <w:sz w:val="28"/>
          <w:szCs w:val="28"/>
          <w:lang w:eastAsia="en-US"/>
        </w:rPr>
        <w:t>.»</w:t>
      </w:r>
      <w:proofErr w:type="gramEnd"/>
      <w:r w:rsidRPr="00397CDC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347A1B" w:rsidRPr="00397CDC" w:rsidRDefault="00347A1B" w:rsidP="00327B93">
      <w:pPr>
        <w:pStyle w:val="a5"/>
        <w:numPr>
          <w:ilvl w:val="0"/>
          <w:numId w:val="6"/>
        </w:numPr>
        <w:suppressAutoHyphens/>
        <w:spacing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97CDC">
        <w:rPr>
          <w:rFonts w:ascii="Times New Roman" w:hAnsi="Times New Roman"/>
          <w:bCs/>
          <w:sz w:val="28"/>
          <w:szCs w:val="28"/>
          <w:lang w:eastAsia="en-US"/>
        </w:rPr>
        <w:lastRenderedPageBreak/>
        <w:t>Подпункт 3.5.1 пункта 3.5. раздела 3 изложить в новой редакции:</w:t>
      </w:r>
    </w:p>
    <w:p w:rsidR="00347A1B" w:rsidRPr="00397CDC" w:rsidRDefault="00347A1B" w:rsidP="00327B93">
      <w:pPr>
        <w:pStyle w:val="a5"/>
        <w:suppressAutoHyphens/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97CDC">
        <w:rPr>
          <w:rFonts w:ascii="Times New Roman" w:hAnsi="Times New Roman"/>
          <w:color w:val="000000"/>
          <w:sz w:val="28"/>
          <w:szCs w:val="28"/>
        </w:rPr>
        <w:t>«Тарифы на оплату медицинской помощи в условиях круглосуточного стационара. Перечень КСГ и тарифы на 1 случай госпитализации по КСГ в стационарных условиях по базовой ТПОМС с учетом уровней организации медицинской помощи, приведены в приложениях № 28 и № 28</w:t>
      </w:r>
      <w:r w:rsidR="00B90CDF">
        <w:rPr>
          <w:rFonts w:ascii="Times New Roman" w:hAnsi="Times New Roman"/>
          <w:color w:val="000000"/>
          <w:sz w:val="28"/>
          <w:szCs w:val="28"/>
        </w:rPr>
        <w:t>А</w:t>
      </w:r>
      <w:r w:rsidRPr="00397CDC">
        <w:rPr>
          <w:rFonts w:ascii="Times New Roman" w:hAnsi="Times New Roman"/>
          <w:color w:val="000000"/>
          <w:sz w:val="28"/>
          <w:szCs w:val="28"/>
        </w:rPr>
        <w:t xml:space="preserve"> к настоящему Тарифному соглашению</w:t>
      </w:r>
      <w:proofErr w:type="gramStart"/>
      <w:r w:rsidRPr="00397CDC"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3D65C6" w:rsidRPr="003D65C6" w:rsidRDefault="00EF590D" w:rsidP="00327B93">
      <w:pPr>
        <w:pStyle w:val="a5"/>
        <w:numPr>
          <w:ilvl w:val="0"/>
          <w:numId w:val="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97CDC">
        <w:rPr>
          <w:rFonts w:ascii="Times New Roman" w:eastAsia="Courier New" w:hAnsi="Times New Roman"/>
          <w:color w:val="000000"/>
          <w:sz w:val="28"/>
          <w:szCs w:val="28"/>
        </w:rPr>
        <w:t xml:space="preserve">Приложение </w:t>
      </w:r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>№</w:t>
      </w:r>
      <w:r w:rsidR="005833C1" w:rsidRPr="00397CDC">
        <w:rPr>
          <w:rFonts w:ascii="Times New Roman" w:hAnsi="Times New Roman"/>
          <w:kern w:val="2"/>
          <w:sz w:val="28"/>
          <w:szCs w:val="28"/>
          <w:lang w:eastAsia="ko-KR"/>
        </w:rPr>
        <w:t> </w:t>
      </w:r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 xml:space="preserve">27 «Размеры дифференцированных </w:t>
      </w:r>
      <w:proofErr w:type="spellStart"/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>подушевых</w:t>
      </w:r>
      <w:proofErr w:type="spellEnd"/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 xml:space="preserve"> нормативов финансирования амбулаторной медицинской помощи» к Тарифному соглашению изложить в новой редакции (действует с </w:t>
      </w:r>
      <w:r w:rsidR="005833C1" w:rsidRPr="00397CDC">
        <w:rPr>
          <w:rFonts w:ascii="Times New Roman" w:hAnsi="Times New Roman"/>
          <w:bCs/>
          <w:sz w:val="28"/>
          <w:szCs w:val="28"/>
          <w:lang w:eastAsia="en-US"/>
        </w:rPr>
        <w:t>01.11.2024 по 30.11.2024 включительно</w:t>
      </w:r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 xml:space="preserve">) (приложение № </w:t>
      </w:r>
      <w:r w:rsidR="003D65C6">
        <w:rPr>
          <w:rFonts w:ascii="Times New Roman" w:hAnsi="Times New Roman"/>
          <w:kern w:val="2"/>
          <w:sz w:val="28"/>
          <w:szCs w:val="28"/>
          <w:lang w:eastAsia="ko-KR"/>
        </w:rPr>
        <w:t>1</w:t>
      </w:r>
      <w:r w:rsidRPr="00397CDC">
        <w:rPr>
          <w:rFonts w:ascii="Times New Roman" w:hAnsi="Times New Roman"/>
          <w:kern w:val="2"/>
          <w:sz w:val="28"/>
          <w:szCs w:val="28"/>
          <w:lang w:eastAsia="ko-KR"/>
        </w:rPr>
        <w:t xml:space="preserve"> к настоящему Дополнительному соглашению).</w:t>
      </w:r>
    </w:p>
    <w:p w:rsidR="00B35B50" w:rsidRPr="003D65C6" w:rsidRDefault="005833C1" w:rsidP="00327B93">
      <w:pPr>
        <w:pStyle w:val="a5"/>
        <w:numPr>
          <w:ilvl w:val="0"/>
          <w:numId w:val="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D65C6">
        <w:rPr>
          <w:rFonts w:ascii="Times New Roman" w:hAnsi="Times New Roman"/>
          <w:bCs/>
          <w:sz w:val="28"/>
          <w:szCs w:val="28"/>
          <w:lang w:eastAsia="en-US"/>
        </w:rPr>
        <w:t>Приложение № 28</w:t>
      </w:r>
      <w:r w:rsidR="00B90CDF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="00B35B50" w:rsidRPr="003D65C6">
        <w:rPr>
          <w:rFonts w:ascii="Times New Roman" w:hAnsi="Times New Roman"/>
          <w:bCs/>
          <w:sz w:val="28"/>
          <w:szCs w:val="28"/>
          <w:lang w:eastAsia="en-US"/>
        </w:rPr>
        <w:t xml:space="preserve"> «Тарифы на 1 случай госпитализации в стационарных условиях с учетом уровней организации медицинской помощи (в части ОБУЗ «</w:t>
      </w:r>
      <w:proofErr w:type="spellStart"/>
      <w:r w:rsidR="00B35B50" w:rsidRPr="003D65C6">
        <w:rPr>
          <w:rFonts w:ascii="Times New Roman" w:hAnsi="Times New Roman"/>
          <w:bCs/>
          <w:sz w:val="28"/>
          <w:szCs w:val="28"/>
          <w:lang w:eastAsia="en-US"/>
        </w:rPr>
        <w:t>ИвОКБ</w:t>
      </w:r>
      <w:proofErr w:type="spellEnd"/>
      <w:r w:rsidR="00B35B50" w:rsidRPr="003D65C6">
        <w:rPr>
          <w:rFonts w:ascii="Times New Roman" w:hAnsi="Times New Roman"/>
          <w:bCs/>
          <w:sz w:val="28"/>
          <w:szCs w:val="28"/>
          <w:lang w:eastAsia="en-US"/>
        </w:rPr>
        <w:t>», ОБУЗ «ОДКБ», ОБУЗ «ИвООД», ОГВВ, ОБУЗ «Родильный дом №</w:t>
      </w:r>
      <w:r w:rsidR="00327B93">
        <w:rPr>
          <w:rFonts w:ascii="Times New Roman" w:hAnsi="Times New Roman"/>
          <w:bCs/>
          <w:sz w:val="28"/>
          <w:szCs w:val="28"/>
          <w:lang w:eastAsia="en-US"/>
        </w:rPr>
        <w:t> </w:t>
      </w:r>
      <w:r w:rsidR="00B35B50" w:rsidRPr="003D65C6">
        <w:rPr>
          <w:rFonts w:ascii="Times New Roman" w:hAnsi="Times New Roman"/>
          <w:bCs/>
          <w:sz w:val="28"/>
          <w:szCs w:val="28"/>
          <w:lang w:eastAsia="en-US"/>
        </w:rPr>
        <w:t>1») к Тарифному соглашению изложить в новой редакции (действует с 01.11.2024 по 30.11.2024 включительно</w:t>
      </w:r>
      <w:r w:rsidR="00B261B0" w:rsidRPr="003D65C6">
        <w:rPr>
          <w:rFonts w:ascii="Times New Roman" w:hAnsi="Times New Roman"/>
          <w:bCs/>
          <w:sz w:val="28"/>
          <w:szCs w:val="28"/>
          <w:lang w:eastAsia="en-US"/>
        </w:rPr>
        <w:t>) (приложение № </w:t>
      </w:r>
      <w:r w:rsidR="003D65C6">
        <w:rPr>
          <w:rFonts w:ascii="Times New Roman" w:hAnsi="Times New Roman"/>
          <w:bCs/>
          <w:sz w:val="28"/>
          <w:szCs w:val="28"/>
          <w:lang w:eastAsia="en-US"/>
        </w:rPr>
        <w:t>2</w:t>
      </w:r>
      <w:r w:rsidR="00B261B0" w:rsidRPr="003D65C6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EF590D" w:rsidRPr="003D65C6" w:rsidRDefault="00EF590D" w:rsidP="00327B93">
      <w:pPr>
        <w:pStyle w:val="a5"/>
        <w:numPr>
          <w:ilvl w:val="0"/>
          <w:numId w:val="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D65C6">
        <w:rPr>
          <w:rFonts w:ascii="Times New Roman" w:hAnsi="Times New Roman"/>
          <w:bCs/>
          <w:sz w:val="28"/>
          <w:szCs w:val="28"/>
          <w:lang w:eastAsia="en-US"/>
        </w:rPr>
        <w:t xml:space="preserve">Приложение </w:t>
      </w:r>
      <w:r w:rsidRPr="003D65C6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№ 39 «Размеры коэффициентов и подушевые нормативов финансирования скорой медицинской помощи для медицинских организаций» к Тарифному соглашению изложить в новой редакции (действует с </w:t>
      </w:r>
      <w:r w:rsidRPr="003D65C6">
        <w:rPr>
          <w:rFonts w:ascii="Times New Roman" w:hAnsi="Times New Roman"/>
          <w:bCs/>
          <w:sz w:val="28"/>
          <w:szCs w:val="28"/>
          <w:lang w:eastAsia="en-US"/>
        </w:rPr>
        <w:t>01.11.2024 по 30.11.2024 включительно</w:t>
      </w:r>
      <w:r w:rsidRPr="003D65C6">
        <w:rPr>
          <w:rFonts w:ascii="Times New Roman" w:hAnsi="Times New Roman" w:cstheme="minorBidi"/>
          <w:bCs/>
          <w:sz w:val="28"/>
          <w:szCs w:val="28"/>
          <w:lang w:eastAsia="en-US"/>
        </w:rPr>
        <w:t>) (приложение № </w:t>
      </w:r>
      <w:r w:rsidR="003D65C6" w:rsidRPr="003D65C6">
        <w:rPr>
          <w:rFonts w:ascii="Times New Roman" w:hAnsi="Times New Roman" w:cstheme="minorBidi"/>
          <w:bCs/>
          <w:sz w:val="28"/>
          <w:szCs w:val="28"/>
          <w:lang w:eastAsia="en-US"/>
        </w:rPr>
        <w:t>3</w:t>
      </w:r>
      <w:r w:rsidRPr="003D65C6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EF590D" w:rsidRPr="003D65C6" w:rsidRDefault="00EF590D" w:rsidP="00327B93">
      <w:pPr>
        <w:pStyle w:val="a5"/>
        <w:numPr>
          <w:ilvl w:val="0"/>
          <w:numId w:val="5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gramStart"/>
      <w:r w:rsidRPr="003D65C6">
        <w:rPr>
          <w:rFonts w:ascii="Times New Roman" w:hAnsi="Times New Roman"/>
          <w:bCs/>
          <w:sz w:val="28"/>
          <w:szCs w:val="28"/>
          <w:lang w:eastAsia="en-US"/>
        </w:rPr>
        <w:t>Приложение № 41 «Коэффициенты достижения уровня заработной платы медицинских работников в стационарных» (действует с 01.11.2024 по 30.11.2024 включительно) (приложение №</w:t>
      </w:r>
      <w:r w:rsidR="002C40E3">
        <w:rPr>
          <w:rFonts w:ascii="Times New Roman" w:hAnsi="Times New Roman"/>
          <w:bCs/>
          <w:sz w:val="28"/>
          <w:szCs w:val="28"/>
          <w:lang w:eastAsia="en-US"/>
        </w:rPr>
        <w:t> </w:t>
      </w:r>
      <w:r w:rsidR="003D65C6" w:rsidRPr="003D65C6">
        <w:rPr>
          <w:rFonts w:ascii="Times New Roman" w:hAnsi="Times New Roman"/>
          <w:bCs/>
          <w:sz w:val="28"/>
          <w:szCs w:val="28"/>
          <w:lang w:eastAsia="en-US"/>
        </w:rPr>
        <w:t>4</w:t>
      </w:r>
      <w:r w:rsidRPr="003D65C6"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  <w:proofErr w:type="gramEnd"/>
    </w:p>
    <w:p w:rsidR="003D65C6" w:rsidRPr="003D65C6" w:rsidRDefault="003D65C6" w:rsidP="00327B93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EF590D" w:rsidRPr="00162195" w:rsidRDefault="00EF590D" w:rsidP="00327B93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 xml:space="preserve">Решение: </w:t>
      </w:r>
      <w:r w:rsidRPr="00162195">
        <w:rPr>
          <w:rFonts w:ascii="Times New Roman" w:hAnsi="Times New Roman"/>
          <w:color w:val="000000"/>
          <w:sz w:val="28"/>
          <w:szCs w:val="28"/>
        </w:rPr>
        <w:t>Согласовать Дополнительное соглашение №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724C4C">
        <w:rPr>
          <w:rFonts w:ascii="Times New Roman" w:hAnsi="Times New Roman"/>
          <w:color w:val="000000"/>
          <w:sz w:val="28"/>
          <w:szCs w:val="28"/>
        </w:rPr>
        <w:t>8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</w:t>
      </w:r>
      <w:r w:rsidRPr="00597213">
        <w:rPr>
          <w:rFonts w:ascii="Times New Roman" w:hAnsi="Times New Roman"/>
          <w:color w:val="000000"/>
          <w:sz w:val="28"/>
          <w:szCs w:val="28"/>
        </w:rPr>
        <w:t>4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Pr="00162195">
        <w:rPr>
          <w:rFonts w:ascii="Times New Roman" w:hAnsi="Times New Roman"/>
          <w:sz w:val="28"/>
          <w:szCs w:val="28"/>
        </w:rPr>
        <w:t>(приложение</w:t>
      </w:r>
      <w:r w:rsidR="00B261B0">
        <w:rPr>
          <w:rFonts w:ascii="Times New Roman" w:hAnsi="Times New Roman"/>
          <w:sz w:val="28"/>
          <w:szCs w:val="28"/>
        </w:rPr>
        <w:t xml:space="preserve"> 4</w:t>
      </w:r>
      <w:r w:rsidRPr="00162195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5E7926" w:rsidRPr="001728AA" w:rsidRDefault="005E7926" w:rsidP="00327B93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B261B0" w:rsidRDefault="00B261B0" w:rsidP="00327B93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единогласно. </w:t>
      </w:r>
    </w:p>
    <w:p w:rsidR="00B261B0" w:rsidRDefault="00B261B0" w:rsidP="00B261B0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2C40E3" w:rsidRPr="00A655E8" w:rsidRDefault="002C40E3" w:rsidP="00B261B0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6615CD" w:rsidRPr="001728AA" w:rsidRDefault="006615CD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</w:t>
      </w:r>
      <w:r w:rsidR="00436626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</w:t>
      </w:r>
      <w:r w:rsidR="0072195B">
        <w:rPr>
          <w:rFonts w:ascii="Times New Roman" w:hAnsi="Times New Roman"/>
          <w:b/>
          <w:sz w:val="28"/>
          <w:szCs w:val="28"/>
        </w:rPr>
        <w:t xml:space="preserve">    </w:t>
      </w:r>
      <w:r w:rsidRPr="00BE11D3">
        <w:rPr>
          <w:rFonts w:ascii="Times New Roman" w:hAnsi="Times New Roman"/>
          <w:b/>
          <w:sz w:val="28"/>
          <w:szCs w:val="28"/>
        </w:rPr>
        <w:t xml:space="preserve">   </w:t>
      </w:r>
      <w:r w:rsidR="001A56A2" w:rsidRPr="001A56A2">
        <w:rPr>
          <w:rFonts w:ascii="Times New Roman" w:hAnsi="Times New Roman"/>
          <w:b/>
          <w:sz w:val="28"/>
          <w:szCs w:val="28"/>
        </w:rPr>
        <w:t xml:space="preserve">   </w:t>
      </w:r>
      <w:r w:rsidR="009464DC">
        <w:rPr>
          <w:rFonts w:ascii="Times New Roman" w:hAnsi="Times New Roman"/>
          <w:b/>
          <w:sz w:val="28"/>
          <w:szCs w:val="28"/>
        </w:rPr>
        <w:t xml:space="preserve"> 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1A56A2" w:rsidRPr="001A56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</w:t>
      </w:r>
      <w:r w:rsidR="0072195B">
        <w:rPr>
          <w:rFonts w:ascii="Times New Roman" w:hAnsi="Times New Roman"/>
          <w:b/>
          <w:sz w:val="28"/>
          <w:szCs w:val="28"/>
        </w:rPr>
        <w:t xml:space="preserve">   </w:t>
      </w:r>
      <w:r w:rsidR="00436626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9464DC">
        <w:rPr>
          <w:rFonts w:ascii="Times New Roman" w:hAnsi="Times New Roman"/>
          <w:b/>
          <w:sz w:val="28"/>
          <w:szCs w:val="28"/>
        </w:rPr>
        <w:t xml:space="preserve">  </w:t>
      </w:r>
      <w:r w:rsidRPr="00162195">
        <w:rPr>
          <w:rFonts w:ascii="Times New Roman" w:hAnsi="Times New Roman"/>
          <w:b/>
          <w:sz w:val="28"/>
          <w:szCs w:val="28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347A1B" w:rsidRPr="007527AC" w:rsidRDefault="00347A1B" w:rsidP="00347A1B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F23B54" w:rsidRPr="00162195" w:rsidRDefault="00F23B54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436626" w:rsidRDefault="00436626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D238E" w:rsidRPr="005905B1">
        <w:rPr>
          <w:rFonts w:ascii="Times New Roman" w:hAnsi="Times New Roman"/>
          <w:sz w:val="28"/>
          <w:szCs w:val="28"/>
        </w:rPr>
        <w:t>__________________</w:t>
      </w:r>
      <w:r w:rsidR="006D238E"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Ю</w:t>
      </w:r>
      <w:r w:rsidR="006D238E"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А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0F13"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6D238E" w:rsidRPr="00FB0F13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Середкина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="002F362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C95527" w:rsidRPr="00C95527" w:rsidRDefault="00C95527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sectPr w:rsidR="00C95527" w:rsidRPr="00C95527" w:rsidSect="0011588F">
      <w:pgSz w:w="11906" w:h="16838"/>
      <w:pgMar w:top="851" w:right="73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6BB4"/>
    <w:multiLevelType w:val="hybridMultilevel"/>
    <w:tmpl w:val="704469FE"/>
    <w:lvl w:ilvl="0" w:tplc="51709254">
      <w:start w:val="1"/>
      <w:numFmt w:val="decimal"/>
      <w:lvlText w:val="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10EC0"/>
    <w:multiLevelType w:val="hybridMultilevel"/>
    <w:tmpl w:val="322879B8"/>
    <w:lvl w:ilvl="0" w:tplc="4B00AB4E">
      <w:start w:val="1"/>
      <w:numFmt w:val="decimal"/>
      <w:lvlText w:val="3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702FD2"/>
    <w:multiLevelType w:val="hybridMultilevel"/>
    <w:tmpl w:val="C3D09CEC"/>
    <w:lvl w:ilvl="0" w:tplc="ECDE829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23B8BB90">
      <w:start w:val="1"/>
      <w:numFmt w:val="decimal"/>
      <w:lvlText w:val="2.%2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B784C24"/>
    <w:multiLevelType w:val="hybridMultilevel"/>
    <w:tmpl w:val="5DD419DC"/>
    <w:lvl w:ilvl="0" w:tplc="3A320E64">
      <w:start w:val="1"/>
      <w:numFmt w:val="decimal"/>
      <w:lvlText w:val="1.%1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0694"/>
    <w:rsid w:val="0000649A"/>
    <w:rsid w:val="00007E5E"/>
    <w:rsid w:val="00014DE7"/>
    <w:rsid w:val="000164D2"/>
    <w:rsid w:val="000167B5"/>
    <w:rsid w:val="00016F17"/>
    <w:rsid w:val="00017131"/>
    <w:rsid w:val="00020192"/>
    <w:rsid w:val="00034B86"/>
    <w:rsid w:val="00035D24"/>
    <w:rsid w:val="00036BBE"/>
    <w:rsid w:val="00036C16"/>
    <w:rsid w:val="00037E15"/>
    <w:rsid w:val="000412A9"/>
    <w:rsid w:val="000425C4"/>
    <w:rsid w:val="00042F3D"/>
    <w:rsid w:val="0004610E"/>
    <w:rsid w:val="00047649"/>
    <w:rsid w:val="000514E9"/>
    <w:rsid w:val="00054541"/>
    <w:rsid w:val="000556C6"/>
    <w:rsid w:val="00063131"/>
    <w:rsid w:val="00063654"/>
    <w:rsid w:val="000755D4"/>
    <w:rsid w:val="0007569A"/>
    <w:rsid w:val="00077570"/>
    <w:rsid w:val="00077701"/>
    <w:rsid w:val="00081CDE"/>
    <w:rsid w:val="00092AB7"/>
    <w:rsid w:val="000945CC"/>
    <w:rsid w:val="000A0745"/>
    <w:rsid w:val="000A22DA"/>
    <w:rsid w:val="000A650B"/>
    <w:rsid w:val="000B0A08"/>
    <w:rsid w:val="000B164A"/>
    <w:rsid w:val="000B51B9"/>
    <w:rsid w:val="000B6E4E"/>
    <w:rsid w:val="000C3A06"/>
    <w:rsid w:val="000C3DC1"/>
    <w:rsid w:val="000C4923"/>
    <w:rsid w:val="000C5C76"/>
    <w:rsid w:val="000C719A"/>
    <w:rsid w:val="000D6D76"/>
    <w:rsid w:val="000F4315"/>
    <w:rsid w:val="00101481"/>
    <w:rsid w:val="0010380C"/>
    <w:rsid w:val="00104E34"/>
    <w:rsid w:val="001053A1"/>
    <w:rsid w:val="001112F1"/>
    <w:rsid w:val="00114BE5"/>
    <w:rsid w:val="0011588F"/>
    <w:rsid w:val="00122607"/>
    <w:rsid w:val="00124840"/>
    <w:rsid w:val="0012556F"/>
    <w:rsid w:val="001269DC"/>
    <w:rsid w:val="00126AD8"/>
    <w:rsid w:val="0013271C"/>
    <w:rsid w:val="001368CB"/>
    <w:rsid w:val="001412CC"/>
    <w:rsid w:val="00141800"/>
    <w:rsid w:val="001448A2"/>
    <w:rsid w:val="00146305"/>
    <w:rsid w:val="00152F53"/>
    <w:rsid w:val="001548E6"/>
    <w:rsid w:val="00154F3C"/>
    <w:rsid w:val="00162195"/>
    <w:rsid w:val="00166CAF"/>
    <w:rsid w:val="00170560"/>
    <w:rsid w:val="00171A87"/>
    <w:rsid w:val="001728AA"/>
    <w:rsid w:val="00175D51"/>
    <w:rsid w:val="00176FF0"/>
    <w:rsid w:val="00183435"/>
    <w:rsid w:val="00185135"/>
    <w:rsid w:val="00190680"/>
    <w:rsid w:val="00191E4A"/>
    <w:rsid w:val="001942C4"/>
    <w:rsid w:val="00195457"/>
    <w:rsid w:val="0019712C"/>
    <w:rsid w:val="00197E11"/>
    <w:rsid w:val="001A1F7B"/>
    <w:rsid w:val="001A4A3A"/>
    <w:rsid w:val="001A56A2"/>
    <w:rsid w:val="001A63EA"/>
    <w:rsid w:val="001B6F80"/>
    <w:rsid w:val="001C1ED2"/>
    <w:rsid w:val="001D1F43"/>
    <w:rsid w:val="001D204A"/>
    <w:rsid w:val="001D4270"/>
    <w:rsid w:val="001D667C"/>
    <w:rsid w:val="001D68E6"/>
    <w:rsid w:val="001E4127"/>
    <w:rsid w:val="001F68C8"/>
    <w:rsid w:val="0020126F"/>
    <w:rsid w:val="00202B44"/>
    <w:rsid w:val="00203C4A"/>
    <w:rsid w:val="002076D9"/>
    <w:rsid w:val="002147F1"/>
    <w:rsid w:val="00215830"/>
    <w:rsid w:val="0021785C"/>
    <w:rsid w:val="00220DC5"/>
    <w:rsid w:val="00222A1F"/>
    <w:rsid w:val="002253F7"/>
    <w:rsid w:val="00225986"/>
    <w:rsid w:val="0023520F"/>
    <w:rsid w:val="00237D15"/>
    <w:rsid w:val="002423F4"/>
    <w:rsid w:val="00243571"/>
    <w:rsid w:val="002445CE"/>
    <w:rsid w:val="00245ADC"/>
    <w:rsid w:val="00246172"/>
    <w:rsid w:val="0024650D"/>
    <w:rsid w:val="00250A35"/>
    <w:rsid w:val="002512C9"/>
    <w:rsid w:val="002543EF"/>
    <w:rsid w:val="00263A71"/>
    <w:rsid w:val="00263B7A"/>
    <w:rsid w:val="002754D2"/>
    <w:rsid w:val="00275D89"/>
    <w:rsid w:val="00283E14"/>
    <w:rsid w:val="00286207"/>
    <w:rsid w:val="002A4AE0"/>
    <w:rsid w:val="002B3362"/>
    <w:rsid w:val="002B3718"/>
    <w:rsid w:val="002B4D26"/>
    <w:rsid w:val="002B7295"/>
    <w:rsid w:val="002C0F14"/>
    <w:rsid w:val="002C1B3D"/>
    <w:rsid w:val="002C1E49"/>
    <w:rsid w:val="002C40E3"/>
    <w:rsid w:val="002C669B"/>
    <w:rsid w:val="002D0C60"/>
    <w:rsid w:val="002D1874"/>
    <w:rsid w:val="002D1BE0"/>
    <w:rsid w:val="002D2A06"/>
    <w:rsid w:val="002D4EA4"/>
    <w:rsid w:val="002D7EC7"/>
    <w:rsid w:val="002E06E2"/>
    <w:rsid w:val="002E39BF"/>
    <w:rsid w:val="002E3F63"/>
    <w:rsid w:val="002E560B"/>
    <w:rsid w:val="002E64B0"/>
    <w:rsid w:val="002E6F91"/>
    <w:rsid w:val="002F1A5F"/>
    <w:rsid w:val="002F1D39"/>
    <w:rsid w:val="002F3626"/>
    <w:rsid w:val="002F4DDA"/>
    <w:rsid w:val="00307F82"/>
    <w:rsid w:val="00312CFF"/>
    <w:rsid w:val="00314BBD"/>
    <w:rsid w:val="00315251"/>
    <w:rsid w:val="00315BFF"/>
    <w:rsid w:val="00317340"/>
    <w:rsid w:val="00323DFC"/>
    <w:rsid w:val="00327B93"/>
    <w:rsid w:val="003307B9"/>
    <w:rsid w:val="003313A2"/>
    <w:rsid w:val="00337D56"/>
    <w:rsid w:val="00343E6C"/>
    <w:rsid w:val="00345A23"/>
    <w:rsid w:val="00347A1B"/>
    <w:rsid w:val="00351013"/>
    <w:rsid w:val="003546C3"/>
    <w:rsid w:val="0035563F"/>
    <w:rsid w:val="00355F87"/>
    <w:rsid w:val="00360FA9"/>
    <w:rsid w:val="003641FB"/>
    <w:rsid w:val="00373168"/>
    <w:rsid w:val="003860EF"/>
    <w:rsid w:val="00397CDC"/>
    <w:rsid w:val="003A017F"/>
    <w:rsid w:val="003A17F3"/>
    <w:rsid w:val="003A5BAF"/>
    <w:rsid w:val="003B1A0F"/>
    <w:rsid w:val="003B2870"/>
    <w:rsid w:val="003B387C"/>
    <w:rsid w:val="003B48EE"/>
    <w:rsid w:val="003C0FB0"/>
    <w:rsid w:val="003C1544"/>
    <w:rsid w:val="003C2413"/>
    <w:rsid w:val="003C6939"/>
    <w:rsid w:val="003D1367"/>
    <w:rsid w:val="003D169C"/>
    <w:rsid w:val="003D65C6"/>
    <w:rsid w:val="003E115C"/>
    <w:rsid w:val="003E41D1"/>
    <w:rsid w:val="003F028B"/>
    <w:rsid w:val="003F16B6"/>
    <w:rsid w:val="003F44A3"/>
    <w:rsid w:val="003F5DE1"/>
    <w:rsid w:val="003F5ED9"/>
    <w:rsid w:val="00400860"/>
    <w:rsid w:val="004008A0"/>
    <w:rsid w:val="004014E9"/>
    <w:rsid w:val="0040227C"/>
    <w:rsid w:val="0040417F"/>
    <w:rsid w:val="004057CF"/>
    <w:rsid w:val="004104BE"/>
    <w:rsid w:val="0041214F"/>
    <w:rsid w:val="00413D30"/>
    <w:rsid w:val="0042137D"/>
    <w:rsid w:val="004235CD"/>
    <w:rsid w:val="00435D8A"/>
    <w:rsid w:val="00436498"/>
    <w:rsid w:val="00436626"/>
    <w:rsid w:val="00436D82"/>
    <w:rsid w:val="004415B9"/>
    <w:rsid w:val="00443C0F"/>
    <w:rsid w:val="00444748"/>
    <w:rsid w:val="0044649E"/>
    <w:rsid w:val="00455EB5"/>
    <w:rsid w:val="004569D7"/>
    <w:rsid w:val="0046205D"/>
    <w:rsid w:val="004710AE"/>
    <w:rsid w:val="0047567C"/>
    <w:rsid w:val="0048456F"/>
    <w:rsid w:val="00490611"/>
    <w:rsid w:val="00494046"/>
    <w:rsid w:val="004A289C"/>
    <w:rsid w:val="004A342C"/>
    <w:rsid w:val="004A706E"/>
    <w:rsid w:val="004B32AB"/>
    <w:rsid w:val="004B76F2"/>
    <w:rsid w:val="004C04A5"/>
    <w:rsid w:val="004C0FB4"/>
    <w:rsid w:val="004C1F71"/>
    <w:rsid w:val="004C63FF"/>
    <w:rsid w:val="004C6757"/>
    <w:rsid w:val="004D11F3"/>
    <w:rsid w:val="004D2EFB"/>
    <w:rsid w:val="004D4C00"/>
    <w:rsid w:val="004E0833"/>
    <w:rsid w:val="004F5342"/>
    <w:rsid w:val="00500A32"/>
    <w:rsid w:val="00502649"/>
    <w:rsid w:val="0050388F"/>
    <w:rsid w:val="005044D2"/>
    <w:rsid w:val="005172FF"/>
    <w:rsid w:val="00520CE8"/>
    <w:rsid w:val="0052336D"/>
    <w:rsid w:val="00524705"/>
    <w:rsid w:val="00526222"/>
    <w:rsid w:val="00532D93"/>
    <w:rsid w:val="00533102"/>
    <w:rsid w:val="00536085"/>
    <w:rsid w:val="00537176"/>
    <w:rsid w:val="005427C1"/>
    <w:rsid w:val="00551371"/>
    <w:rsid w:val="0055627B"/>
    <w:rsid w:val="00556DFD"/>
    <w:rsid w:val="00560512"/>
    <w:rsid w:val="00562096"/>
    <w:rsid w:val="005645C6"/>
    <w:rsid w:val="00565D08"/>
    <w:rsid w:val="005664C9"/>
    <w:rsid w:val="00567F9A"/>
    <w:rsid w:val="00572C9F"/>
    <w:rsid w:val="00574488"/>
    <w:rsid w:val="005806AA"/>
    <w:rsid w:val="00582D12"/>
    <w:rsid w:val="005833C1"/>
    <w:rsid w:val="0058461F"/>
    <w:rsid w:val="00586609"/>
    <w:rsid w:val="005871D8"/>
    <w:rsid w:val="005905B1"/>
    <w:rsid w:val="00592D4C"/>
    <w:rsid w:val="00594F37"/>
    <w:rsid w:val="0059660B"/>
    <w:rsid w:val="00596DEE"/>
    <w:rsid w:val="005A1433"/>
    <w:rsid w:val="005A32F1"/>
    <w:rsid w:val="005A5FA5"/>
    <w:rsid w:val="005C1A5A"/>
    <w:rsid w:val="005C2818"/>
    <w:rsid w:val="005C43F6"/>
    <w:rsid w:val="005C6694"/>
    <w:rsid w:val="005D0808"/>
    <w:rsid w:val="005D389E"/>
    <w:rsid w:val="005E0A36"/>
    <w:rsid w:val="005E3640"/>
    <w:rsid w:val="005E625B"/>
    <w:rsid w:val="005E6BAC"/>
    <w:rsid w:val="005E7699"/>
    <w:rsid w:val="005E7926"/>
    <w:rsid w:val="005F1656"/>
    <w:rsid w:val="005F1978"/>
    <w:rsid w:val="005F44DA"/>
    <w:rsid w:val="005F5370"/>
    <w:rsid w:val="00602441"/>
    <w:rsid w:val="006031AB"/>
    <w:rsid w:val="00603744"/>
    <w:rsid w:val="00610231"/>
    <w:rsid w:val="006134A1"/>
    <w:rsid w:val="006140D4"/>
    <w:rsid w:val="006225C3"/>
    <w:rsid w:val="00627607"/>
    <w:rsid w:val="006316CF"/>
    <w:rsid w:val="00632835"/>
    <w:rsid w:val="00633A2B"/>
    <w:rsid w:val="00636099"/>
    <w:rsid w:val="00636FB7"/>
    <w:rsid w:val="006404DA"/>
    <w:rsid w:val="00643BA1"/>
    <w:rsid w:val="00643C84"/>
    <w:rsid w:val="00650266"/>
    <w:rsid w:val="006512E2"/>
    <w:rsid w:val="00651FE5"/>
    <w:rsid w:val="00653177"/>
    <w:rsid w:val="00656D0D"/>
    <w:rsid w:val="00657936"/>
    <w:rsid w:val="00660925"/>
    <w:rsid w:val="00660E03"/>
    <w:rsid w:val="006615CD"/>
    <w:rsid w:val="0066289C"/>
    <w:rsid w:val="0067061E"/>
    <w:rsid w:val="00676A95"/>
    <w:rsid w:val="0068090B"/>
    <w:rsid w:val="00681A0F"/>
    <w:rsid w:val="00684493"/>
    <w:rsid w:val="00694F3B"/>
    <w:rsid w:val="00696125"/>
    <w:rsid w:val="006A0FF6"/>
    <w:rsid w:val="006A67C6"/>
    <w:rsid w:val="006A7070"/>
    <w:rsid w:val="006B24FF"/>
    <w:rsid w:val="006B5A3E"/>
    <w:rsid w:val="006C061C"/>
    <w:rsid w:val="006C1ED2"/>
    <w:rsid w:val="006C3E36"/>
    <w:rsid w:val="006D04F8"/>
    <w:rsid w:val="006D0E8D"/>
    <w:rsid w:val="006D238E"/>
    <w:rsid w:val="006D61F5"/>
    <w:rsid w:val="006E6B21"/>
    <w:rsid w:val="006E6FD6"/>
    <w:rsid w:val="006F0CAB"/>
    <w:rsid w:val="006F0DEF"/>
    <w:rsid w:val="006F264D"/>
    <w:rsid w:val="006F7696"/>
    <w:rsid w:val="00703CFA"/>
    <w:rsid w:val="00704772"/>
    <w:rsid w:val="00705193"/>
    <w:rsid w:val="007143C3"/>
    <w:rsid w:val="00714427"/>
    <w:rsid w:val="0072195B"/>
    <w:rsid w:val="00724C4C"/>
    <w:rsid w:val="007251E1"/>
    <w:rsid w:val="00726260"/>
    <w:rsid w:val="007336D1"/>
    <w:rsid w:val="00733AA1"/>
    <w:rsid w:val="00735CA8"/>
    <w:rsid w:val="007408A4"/>
    <w:rsid w:val="00741D9A"/>
    <w:rsid w:val="0074216A"/>
    <w:rsid w:val="00742AD2"/>
    <w:rsid w:val="00743695"/>
    <w:rsid w:val="00745AB4"/>
    <w:rsid w:val="00753D59"/>
    <w:rsid w:val="00765974"/>
    <w:rsid w:val="00765AE1"/>
    <w:rsid w:val="00766200"/>
    <w:rsid w:val="007717BA"/>
    <w:rsid w:val="00780CC5"/>
    <w:rsid w:val="00791EAC"/>
    <w:rsid w:val="007957F2"/>
    <w:rsid w:val="007962B9"/>
    <w:rsid w:val="0079696A"/>
    <w:rsid w:val="007A00C4"/>
    <w:rsid w:val="007A10C4"/>
    <w:rsid w:val="007A2757"/>
    <w:rsid w:val="007A3226"/>
    <w:rsid w:val="007A7DE7"/>
    <w:rsid w:val="007B08CD"/>
    <w:rsid w:val="007B1746"/>
    <w:rsid w:val="007B2B17"/>
    <w:rsid w:val="007B794A"/>
    <w:rsid w:val="007C11B0"/>
    <w:rsid w:val="007D4E6A"/>
    <w:rsid w:val="007D654E"/>
    <w:rsid w:val="007D781C"/>
    <w:rsid w:val="007E684A"/>
    <w:rsid w:val="007E7D77"/>
    <w:rsid w:val="007F2022"/>
    <w:rsid w:val="007F679D"/>
    <w:rsid w:val="00802889"/>
    <w:rsid w:val="008031D4"/>
    <w:rsid w:val="00806FE5"/>
    <w:rsid w:val="00820BFF"/>
    <w:rsid w:val="00830C17"/>
    <w:rsid w:val="0083118C"/>
    <w:rsid w:val="00835760"/>
    <w:rsid w:val="00837762"/>
    <w:rsid w:val="00837B38"/>
    <w:rsid w:val="00837F82"/>
    <w:rsid w:val="00841468"/>
    <w:rsid w:val="008474CA"/>
    <w:rsid w:val="00847768"/>
    <w:rsid w:val="00851F87"/>
    <w:rsid w:val="00854E5F"/>
    <w:rsid w:val="00857251"/>
    <w:rsid w:val="00866E8D"/>
    <w:rsid w:val="00867790"/>
    <w:rsid w:val="00876D5A"/>
    <w:rsid w:val="00880469"/>
    <w:rsid w:val="008817AF"/>
    <w:rsid w:val="00881D7E"/>
    <w:rsid w:val="008910A1"/>
    <w:rsid w:val="00894E87"/>
    <w:rsid w:val="00896752"/>
    <w:rsid w:val="00896C0F"/>
    <w:rsid w:val="008A05BF"/>
    <w:rsid w:val="008A0D7F"/>
    <w:rsid w:val="008A2CF0"/>
    <w:rsid w:val="008B48EF"/>
    <w:rsid w:val="008B4DE0"/>
    <w:rsid w:val="008B5019"/>
    <w:rsid w:val="008B59D6"/>
    <w:rsid w:val="008B74DC"/>
    <w:rsid w:val="008C1D34"/>
    <w:rsid w:val="008C60A6"/>
    <w:rsid w:val="008C74F3"/>
    <w:rsid w:val="008D375A"/>
    <w:rsid w:val="008D62E3"/>
    <w:rsid w:val="008E403A"/>
    <w:rsid w:val="008F0905"/>
    <w:rsid w:val="008F34B6"/>
    <w:rsid w:val="008F41EB"/>
    <w:rsid w:val="008F5E1B"/>
    <w:rsid w:val="0090012D"/>
    <w:rsid w:val="009014D3"/>
    <w:rsid w:val="0090285B"/>
    <w:rsid w:val="009106B8"/>
    <w:rsid w:val="00915274"/>
    <w:rsid w:val="00922D11"/>
    <w:rsid w:val="0092516C"/>
    <w:rsid w:val="009256A4"/>
    <w:rsid w:val="00930BDF"/>
    <w:rsid w:val="00931D47"/>
    <w:rsid w:val="00935A36"/>
    <w:rsid w:val="009415B7"/>
    <w:rsid w:val="00943A50"/>
    <w:rsid w:val="009449FB"/>
    <w:rsid w:val="009464DC"/>
    <w:rsid w:val="00947B67"/>
    <w:rsid w:val="009530DC"/>
    <w:rsid w:val="009537F3"/>
    <w:rsid w:val="009564BB"/>
    <w:rsid w:val="009578E7"/>
    <w:rsid w:val="00961EEF"/>
    <w:rsid w:val="00965E7C"/>
    <w:rsid w:val="00972393"/>
    <w:rsid w:val="00982E7B"/>
    <w:rsid w:val="00983372"/>
    <w:rsid w:val="00984521"/>
    <w:rsid w:val="0098704A"/>
    <w:rsid w:val="009920A5"/>
    <w:rsid w:val="009A1269"/>
    <w:rsid w:val="009B4B27"/>
    <w:rsid w:val="009B4C36"/>
    <w:rsid w:val="009B5C81"/>
    <w:rsid w:val="009B61EF"/>
    <w:rsid w:val="009B7ECC"/>
    <w:rsid w:val="009C0479"/>
    <w:rsid w:val="009C4B38"/>
    <w:rsid w:val="009C7FDD"/>
    <w:rsid w:val="009D2236"/>
    <w:rsid w:val="009D34F4"/>
    <w:rsid w:val="009D711C"/>
    <w:rsid w:val="009E0183"/>
    <w:rsid w:val="009E0810"/>
    <w:rsid w:val="009E17D6"/>
    <w:rsid w:val="009F1E6F"/>
    <w:rsid w:val="00A10510"/>
    <w:rsid w:val="00A2132B"/>
    <w:rsid w:val="00A3529C"/>
    <w:rsid w:val="00A4448E"/>
    <w:rsid w:val="00A477A8"/>
    <w:rsid w:val="00A500E2"/>
    <w:rsid w:val="00A56FB3"/>
    <w:rsid w:val="00A57E08"/>
    <w:rsid w:val="00A655E8"/>
    <w:rsid w:val="00A72334"/>
    <w:rsid w:val="00A7623F"/>
    <w:rsid w:val="00A813F8"/>
    <w:rsid w:val="00A8142A"/>
    <w:rsid w:val="00A92BC9"/>
    <w:rsid w:val="00AA1BEF"/>
    <w:rsid w:val="00AA3D66"/>
    <w:rsid w:val="00AA7BBB"/>
    <w:rsid w:val="00AB1B63"/>
    <w:rsid w:val="00AB4619"/>
    <w:rsid w:val="00AB4C80"/>
    <w:rsid w:val="00AC2B24"/>
    <w:rsid w:val="00AC2EAA"/>
    <w:rsid w:val="00AC3D64"/>
    <w:rsid w:val="00AC6310"/>
    <w:rsid w:val="00AE488A"/>
    <w:rsid w:val="00AF1AEA"/>
    <w:rsid w:val="00AF4B0B"/>
    <w:rsid w:val="00B02D53"/>
    <w:rsid w:val="00B03C2A"/>
    <w:rsid w:val="00B04464"/>
    <w:rsid w:val="00B23ABE"/>
    <w:rsid w:val="00B261B0"/>
    <w:rsid w:val="00B277DD"/>
    <w:rsid w:val="00B27976"/>
    <w:rsid w:val="00B27BEE"/>
    <w:rsid w:val="00B30010"/>
    <w:rsid w:val="00B30785"/>
    <w:rsid w:val="00B35B50"/>
    <w:rsid w:val="00B4236B"/>
    <w:rsid w:val="00B4333D"/>
    <w:rsid w:val="00B4753F"/>
    <w:rsid w:val="00B5008D"/>
    <w:rsid w:val="00B55DFE"/>
    <w:rsid w:val="00B64A6E"/>
    <w:rsid w:val="00B6792F"/>
    <w:rsid w:val="00B71853"/>
    <w:rsid w:val="00B762FD"/>
    <w:rsid w:val="00B77C9E"/>
    <w:rsid w:val="00B80C0E"/>
    <w:rsid w:val="00B90CDF"/>
    <w:rsid w:val="00B914B0"/>
    <w:rsid w:val="00B94FDE"/>
    <w:rsid w:val="00B95534"/>
    <w:rsid w:val="00B977A7"/>
    <w:rsid w:val="00BB0EC3"/>
    <w:rsid w:val="00BB2BDA"/>
    <w:rsid w:val="00BB33DA"/>
    <w:rsid w:val="00BB3AEA"/>
    <w:rsid w:val="00BB4EE8"/>
    <w:rsid w:val="00BB532A"/>
    <w:rsid w:val="00BC2E78"/>
    <w:rsid w:val="00BC5DE0"/>
    <w:rsid w:val="00BD5585"/>
    <w:rsid w:val="00BD7EE3"/>
    <w:rsid w:val="00BE11D3"/>
    <w:rsid w:val="00BE3B15"/>
    <w:rsid w:val="00BE3CC0"/>
    <w:rsid w:val="00BE4F1E"/>
    <w:rsid w:val="00BE5DB6"/>
    <w:rsid w:val="00BE704C"/>
    <w:rsid w:val="00C02AE1"/>
    <w:rsid w:val="00C04ADE"/>
    <w:rsid w:val="00C04DCB"/>
    <w:rsid w:val="00C11D03"/>
    <w:rsid w:val="00C12049"/>
    <w:rsid w:val="00C12106"/>
    <w:rsid w:val="00C14CBB"/>
    <w:rsid w:val="00C17517"/>
    <w:rsid w:val="00C204E2"/>
    <w:rsid w:val="00C20C5B"/>
    <w:rsid w:val="00C30DE0"/>
    <w:rsid w:val="00C3318B"/>
    <w:rsid w:val="00C402F4"/>
    <w:rsid w:val="00C52B6F"/>
    <w:rsid w:val="00C55300"/>
    <w:rsid w:val="00C75768"/>
    <w:rsid w:val="00C76E63"/>
    <w:rsid w:val="00C8490E"/>
    <w:rsid w:val="00C87D12"/>
    <w:rsid w:val="00C92819"/>
    <w:rsid w:val="00C94859"/>
    <w:rsid w:val="00C95527"/>
    <w:rsid w:val="00CA1925"/>
    <w:rsid w:val="00CB5E83"/>
    <w:rsid w:val="00CB6353"/>
    <w:rsid w:val="00CB6674"/>
    <w:rsid w:val="00CC0DDF"/>
    <w:rsid w:val="00CC260C"/>
    <w:rsid w:val="00CC2DA5"/>
    <w:rsid w:val="00CC3968"/>
    <w:rsid w:val="00CC3EB4"/>
    <w:rsid w:val="00CD0FA5"/>
    <w:rsid w:val="00CD1835"/>
    <w:rsid w:val="00CD34A0"/>
    <w:rsid w:val="00CD47DB"/>
    <w:rsid w:val="00CD4D72"/>
    <w:rsid w:val="00CE230E"/>
    <w:rsid w:val="00CE5B2C"/>
    <w:rsid w:val="00CE6097"/>
    <w:rsid w:val="00CE6DFF"/>
    <w:rsid w:val="00CF2A9A"/>
    <w:rsid w:val="00CF3838"/>
    <w:rsid w:val="00CF7C68"/>
    <w:rsid w:val="00D03A36"/>
    <w:rsid w:val="00D05B52"/>
    <w:rsid w:val="00D05D42"/>
    <w:rsid w:val="00D0621E"/>
    <w:rsid w:val="00D0689C"/>
    <w:rsid w:val="00D12009"/>
    <w:rsid w:val="00D14A7D"/>
    <w:rsid w:val="00D15284"/>
    <w:rsid w:val="00D2078E"/>
    <w:rsid w:val="00D334BB"/>
    <w:rsid w:val="00D34419"/>
    <w:rsid w:val="00D35AE6"/>
    <w:rsid w:val="00D407BA"/>
    <w:rsid w:val="00D45BA3"/>
    <w:rsid w:val="00D527E4"/>
    <w:rsid w:val="00D52D44"/>
    <w:rsid w:val="00D5311F"/>
    <w:rsid w:val="00D54CF2"/>
    <w:rsid w:val="00D5564F"/>
    <w:rsid w:val="00D56284"/>
    <w:rsid w:val="00D5645C"/>
    <w:rsid w:val="00D60479"/>
    <w:rsid w:val="00D61BFC"/>
    <w:rsid w:val="00D62BD0"/>
    <w:rsid w:val="00D63E39"/>
    <w:rsid w:val="00D64A49"/>
    <w:rsid w:val="00D64EEF"/>
    <w:rsid w:val="00D770D7"/>
    <w:rsid w:val="00D81C1D"/>
    <w:rsid w:val="00D81EED"/>
    <w:rsid w:val="00D8423B"/>
    <w:rsid w:val="00D87EBF"/>
    <w:rsid w:val="00D9095B"/>
    <w:rsid w:val="00D90F99"/>
    <w:rsid w:val="00D94390"/>
    <w:rsid w:val="00D9689D"/>
    <w:rsid w:val="00D97B3E"/>
    <w:rsid w:val="00DA2243"/>
    <w:rsid w:val="00DA338C"/>
    <w:rsid w:val="00DA3CBB"/>
    <w:rsid w:val="00DA672D"/>
    <w:rsid w:val="00DB3597"/>
    <w:rsid w:val="00DB49E6"/>
    <w:rsid w:val="00DB4D11"/>
    <w:rsid w:val="00DB6A10"/>
    <w:rsid w:val="00DB709B"/>
    <w:rsid w:val="00DB7E45"/>
    <w:rsid w:val="00DC7B84"/>
    <w:rsid w:val="00DD14D8"/>
    <w:rsid w:val="00DD6B7A"/>
    <w:rsid w:val="00DF1B07"/>
    <w:rsid w:val="00DF1B85"/>
    <w:rsid w:val="00DF1FAC"/>
    <w:rsid w:val="00DF3B0B"/>
    <w:rsid w:val="00DF7FBE"/>
    <w:rsid w:val="00E0264D"/>
    <w:rsid w:val="00E048EF"/>
    <w:rsid w:val="00E053C0"/>
    <w:rsid w:val="00E11529"/>
    <w:rsid w:val="00E15496"/>
    <w:rsid w:val="00E162B3"/>
    <w:rsid w:val="00E179D3"/>
    <w:rsid w:val="00E20FEB"/>
    <w:rsid w:val="00E26DDE"/>
    <w:rsid w:val="00E32A0C"/>
    <w:rsid w:val="00E3524C"/>
    <w:rsid w:val="00E35445"/>
    <w:rsid w:val="00E372D8"/>
    <w:rsid w:val="00E4008A"/>
    <w:rsid w:val="00E42E70"/>
    <w:rsid w:val="00E44591"/>
    <w:rsid w:val="00E445C1"/>
    <w:rsid w:val="00E452C8"/>
    <w:rsid w:val="00E5111E"/>
    <w:rsid w:val="00E534C1"/>
    <w:rsid w:val="00E65499"/>
    <w:rsid w:val="00E7220A"/>
    <w:rsid w:val="00E82531"/>
    <w:rsid w:val="00E86130"/>
    <w:rsid w:val="00E9542B"/>
    <w:rsid w:val="00E975F3"/>
    <w:rsid w:val="00EA1420"/>
    <w:rsid w:val="00EA32FB"/>
    <w:rsid w:val="00EB2946"/>
    <w:rsid w:val="00EB4A87"/>
    <w:rsid w:val="00EB72C5"/>
    <w:rsid w:val="00EC6244"/>
    <w:rsid w:val="00EC7057"/>
    <w:rsid w:val="00ED6BD1"/>
    <w:rsid w:val="00ED7829"/>
    <w:rsid w:val="00EE352F"/>
    <w:rsid w:val="00EF2D68"/>
    <w:rsid w:val="00EF590D"/>
    <w:rsid w:val="00EF645B"/>
    <w:rsid w:val="00EF6CC7"/>
    <w:rsid w:val="00F00B78"/>
    <w:rsid w:val="00F0136F"/>
    <w:rsid w:val="00F0282F"/>
    <w:rsid w:val="00F13B12"/>
    <w:rsid w:val="00F13F6F"/>
    <w:rsid w:val="00F2036B"/>
    <w:rsid w:val="00F20F93"/>
    <w:rsid w:val="00F21512"/>
    <w:rsid w:val="00F2193B"/>
    <w:rsid w:val="00F23B54"/>
    <w:rsid w:val="00F25997"/>
    <w:rsid w:val="00F25AA2"/>
    <w:rsid w:val="00F27066"/>
    <w:rsid w:val="00F271C7"/>
    <w:rsid w:val="00F30950"/>
    <w:rsid w:val="00F31692"/>
    <w:rsid w:val="00F43422"/>
    <w:rsid w:val="00F44E93"/>
    <w:rsid w:val="00F51E6E"/>
    <w:rsid w:val="00F54F64"/>
    <w:rsid w:val="00F57FC8"/>
    <w:rsid w:val="00F63414"/>
    <w:rsid w:val="00F671B9"/>
    <w:rsid w:val="00F67E6B"/>
    <w:rsid w:val="00F709B2"/>
    <w:rsid w:val="00F7310A"/>
    <w:rsid w:val="00F74311"/>
    <w:rsid w:val="00F763E0"/>
    <w:rsid w:val="00F76892"/>
    <w:rsid w:val="00F80A0F"/>
    <w:rsid w:val="00F80D33"/>
    <w:rsid w:val="00F83DCD"/>
    <w:rsid w:val="00F8790B"/>
    <w:rsid w:val="00F87951"/>
    <w:rsid w:val="00F92DBB"/>
    <w:rsid w:val="00FA1623"/>
    <w:rsid w:val="00FA1750"/>
    <w:rsid w:val="00FA1DEB"/>
    <w:rsid w:val="00FA2411"/>
    <w:rsid w:val="00FA4846"/>
    <w:rsid w:val="00FB0F13"/>
    <w:rsid w:val="00FB0FA8"/>
    <w:rsid w:val="00FB1DC9"/>
    <w:rsid w:val="00FB22D3"/>
    <w:rsid w:val="00FB60F3"/>
    <w:rsid w:val="00FC4B84"/>
    <w:rsid w:val="00FC621E"/>
    <w:rsid w:val="00FC729E"/>
    <w:rsid w:val="00FD218F"/>
    <w:rsid w:val="00FD5254"/>
    <w:rsid w:val="00FD712F"/>
    <w:rsid w:val="00FE1E98"/>
    <w:rsid w:val="00FE4725"/>
    <w:rsid w:val="00FF0B24"/>
    <w:rsid w:val="00FF3C87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character" w:customStyle="1" w:styleId="a6">
    <w:name w:val="Абзац списка Знак"/>
    <w:link w:val="a5"/>
    <w:uiPriority w:val="99"/>
    <w:locked/>
    <w:rsid w:val="00FC4B84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CF7C68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96A4C-A774-4F37-84C8-046B6C85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5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134</cp:revision>
  <cp:lastPrinted>2024-12-18T11:26:00Z</cp:lastPrinted>
  <dcterms:created xsi:type="dcterms:W3CDTF">2024-10-22T07:10:00Z</dcterms:created>
  <dcterms:modified xsi:type="dcterms:W3CDTF">2024-12-20T06:50:00Z</dcterms:modified>
</cp:coreProperties>
</file>