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EA441" w14:textId="5C848E64" w:rsidR="00B21AFB" w:rsidRDefault="00B21AFB" w:rsidP="00B21AF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003D0">
        <w:rPr>
          <w:rFonts w:ascii="Times New Roman" w:hAnsi="Times New Roman"/>
          <w:sz w:val="28"/>
          <w:szCs w:val="28"/>
        </w:rPr>
        <w:t xml:space="preserve">№ </w:t>
      </w:r>
      <w:r w:rsidR="007A580F">
        <w:rPr>
          <w:rFonts w:ascii="Times New Roman" w:hAnsi="Times New Roman"/>
          <w:sz w:val="28"/>
          <w:szCs w:val="28"/>
        </w:rPr>
        <w:t>2</w:t>
      </w:r>
    </w:p>
    <w:p w14:paraId="1C302490" w14:textId="17FD8B43" w:rsidR="00B21AFB" w:rsidRDefault="00B21AFB" w:rsidP="00B21AF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Дополнительному соглашению от </w:t>
      </w:r>
      <w:r w:rsidR="00D003D0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.08.2019 №</w:t>
      </w:r>
      <w:r w:rsidR="00D003D0">
        <w:rPr>
          <w:rFonts w:ascii="Times New Roman" w:hAnsi="Times New Roman"/>
          <w:sz w:val="28"/>
          <w:szCs w:val="28"/>
        </w:rPr>
        <w:t xml:space="preserve"> 7</w:t>
      </w:r>
    </w:p>
    <w:p w14:paraId="7DF75EB5" w14:textId="77777777" w:rsidR="00B21AFB" w:rsidRPr="00BD1765" w:rsidRDefault="00B21AFB" w:rsidP="00B21AFB">
      <w:pPr>
        <w:shd w:val="clear" w:color="auto" w:fill="FFFFFF"/>
        <w:ind w:left="132" w:right="-1"/>
        <w:jc w:val="right"/>
        <w:rPr>
          <w:rFonts w:ascii="Times New Roman" w:hAnsi="Times New Roman"/>
          <w:sz w:val="28"/>
          <w:szCs w:val="28"/>
        </w:rPr>
      </w:pPr>
      <w:r w:rsidRPr="00BD1765">
        <w:rPr>
          <w:rFonts w:ascii="Times New Roman" w:hAnsi="Times New Roman"/>
          <w:sz w:val="28"/>
          <w:szCs w:val="28"/>
        </w:rPr>
        <w:t xml:space="preserve">к Тарифному соглашению в сфере обязательного </w:t>
      </w:r>
    </w:p>
    <w:p w14:paraId="15F94104" w14:textId="77777777" w:rsidR="00B21AFB" w:rsidRPr="00BD1765" w:rsidRDefault="00B21AFB" w:rsidP="00B21AFB">
      <w:pPr>
        <w:shd w:val="clear" w:color="auto" w:fill="FFFFFF"/>
        <w:ind w:left="132" w:right="-1"/>
        <w:jc w:val="right"/>
        <w:rPr>
          <w:rFonts w:ascii="Times New Roman" w:hAnsi="Times New Roman"/>
          <w:sz w:val="28"/>
          <w:szCs w:val="28"/>
        </w:rPr>
      </w:pPr>
      <w:r w:rsidRPr="00BD1765">
        <w:rPr>
          <w:rFonts w:ascii="Times New Roman" w:hAnsi="Times New Roman"/>
          <w:sz w:val="28"/>
          <w:szCs w:val="28"/>
        </w:rPr>
        <w:t xml:space="preserve">медицинского страхования на территории Ивановской </w:t>
      </w:r>
    </w:p>
    <w:p w14:paraId="163FE24A" w14:textId="77777777" w:rsidR="00B21AFB" w:rsidRPr="007564B3" w:rsidRDefault="00B21AFB" w:rsidP="00B21AFB">
      <w:pPr>
        <w:pStyle w:val="ConsPlusNormal"/>
        <w:ind w:right="-1"/>
        <w:contextualSpacing/>
        <w:jc w:val="right"/>
        <w:outlineLvl w:val="0"/>
        <w:rPr>
          <w:rFonts w:ascii="Times New Roman" w:hAnsi="Times New Roman"/>
          <w:sz w:val="28"/>
          <w:szCs w:val="28"/>
        </w:rPr>
      </w:pPr>
      <w:r w:rsidRPr="007564B3">
        <w:rPr>
          <w:rFonts w:ascii="Times New Roman" w:hAnsi="Times New Roman"/>
          <w:sz w:val="28"/>
          <w:szCs w:val="28"/>
        </w:rPr>
        <w:t>области на 2019 год</w:t>
      </w:r>
    </w:p>
    <w:p w14:paraId="5AF0C891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A12483D" w14:textId="3C3BBDE5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127460">
        <w:rPr>
          <w:rFonts w:ascii="Times New Roman" w:hAnsi="Times New Roman"/>
          <w:sz w:val="28"/>
          <w:szCs w:val="28"/>
        </w:rPr>
        <w:t>Приложение 2</w:t>
      </w:r>
    </w:p>
    <w:p w14:paraId="0A6A3A9C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 xml:space="preserve">к Алгоритму </w:t>
      </w:r>
    </w:p>
    <w:p w14:paraId="28571C1C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>расчета подушевого норматива ф</w:t>
      </w:r>
      <w:bookmarkStart w:id="0" w:name="_GoBack"/>
      <w:bookmarkEnd w:id="0"/>
      <w:r w:rsidRPr="00127460">
        <w:rPr>
          <w:rFonts w:ascii="Times New Roman" w:hAnsi="Times New Roman"/>
          <w:sz w:val="28"/>
          <w:szCs w:val="28"/>
        </w:rPr>
        <w:t xml:space="preserve">инансирования </w:t>
      </w:r>
    </w:p>
    <w:p w14:paraId="30DE22CF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 xml:space="preserve">на прикрепившихся лиц при оплате медицинской помощи, оказываемой в амбулаторных условиях, </w:t>
      </w:r>
    </w:p>
    <w:p w14:paraId="54EA215C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 xml:space="preserve">с учетом показателей результативности </w:t>
      </w:r>
    </w:p>
    <w:p w14:paraId="350EAF2C" w14:textId="77777777" w:rsidR="00B21AFB" w:rsidRDefault="00B21AFB" w:rsidP="00B21AFB">
      <w:pPr>
        <w:pStyle w:val="a3"/>
        <w:tabs>
          <w:tab w:val="left" w:pos="0"/>
        </w:tabs>
        <w:spacing w:after="0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>и межучрежденческих расчетов на 2019 год</w:t>
      </w:r>
    </w:p>
    <w:p w14:paraId="0F630247" w14:textId="77777777" w:rsidR="00B21AFB" w:rsidRDefault="00B21AFB" w:rsidP="00B21AFB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14:paraId="645B28B8" w14:textId="77777777" w:rsidR="00B21AFB" w:rsidRDefault="00B21AFB" w:rsidP="00B21AFB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127460">
        <w:rPr>
          <w:rFonts w:ascii="Times New Roman" w:hAnsi="Times New Roman"/>
          <w:sz w:val="28"/>
          <w:szCs w:val="28"/>
        </w:rPr>
        <w:t>Размеры дифференцированных подушевых нормативов финансирования</w:t>
      </w:r>
    </w:p>
    <w:p w14:paraId="40F7528F" w14:textId="77777777" w:rsidR="008A1007" w:rsidRDefault="008A1007" w:rsidP="008A1007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с 01.08.2019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3807"/>
        <w:gridCol w:w="2350"/>
        <w:gridCol w:w="2680"/>
      </w:tblGrid>
      <w:tr w:rsidR="00B21AFB" w:rsidRPr="00127460" w14:paraId="56410217" w14:textId="77777777" w:rsidTr="00DA7C5D">
        <w:trPr>
          <w:trHeight w:val="458"/>
          <w:tblHeader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784D3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п/п</w:t>
            </w:r>
          </w:p>
        </w:tc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F8969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77D9B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Дифференцированный подушевой норматив </w:t>
            </w:r>
            <w:proofErr w:type="spellStart"/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A4B8B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Дифференцированный подушевой норматив </w:t>
            </w:r>
            <w:proofErr w:type="spellStart"/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Pr="00127460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Pr="00127460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B21AFB" w:rsidRPr="00127460" w14:paraId="62DD3AB4" w14:textId="77777777" w:rsidTr="00DA7C5D">
        <w:trPr>
          <w:trHeight w:val="2175"/>
          <w:tblHeader/>
        </w:trPr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0A18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F71D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D671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B51F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21AFB" w:rsidRPr="00127460" w14:paraId="2E2C93D0" w14:textId="77777777" w:rsidTr="00DA7C5D">
        <w:trPr>
          <w:trHeight w:val="255"/>
          <w:tblHeader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2006D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274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74B2A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274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B3D82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274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3875A" w14:textId="77777777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274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B21AFB" w:rsidRPr="00127460" w14:paraId="3ABC3744" w14:textId="77777777" w:rsidTr="00107361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F5FCF" w14:textId="4AD0DACA" w:rsidR="00B21AFB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B21AFB">
              <w:rPr>
                <w:rFonts w:ascii="Times New Roman" w:hAnsi="Times New Roman"/>
                <w:szCs w:val="24"/>
              </w:rPr>
              <w:t xml:space="preserve">Базовый (средний) подушевой норматив финансирования </w:t>
            </w:r>
            <w:proofErr w:type="spellStart"/>
            <w:r w:rsidRPr="00B21AFB">
              <w:rPr>
                <w:rFonts w:ascii="Times New Roman" w:hAnsi="Times New Roman"/>
                <w:szCs w:val="24"/>
              </w:rPr>
              <w:t>Пн</w:t>
            </w:r>
            <w:r w:rsidRPr="00B21AFB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proofErr w:type="spellEnd"/>
            <w:r w:rsidRPr="00B21AFB">
              <w:rPr>
                <w:rFonts w:ascii="Times New Roman" w:hAnsi="Times New Roman"/>
                <w:szCs w:val="24"/>
              </w:rPr>
              <w:t>=</w:t>
            </w:r>
            <w:r w:rsidRPr="00A95A74">
              <w:rPr>
                <w:rFonts w:ascii="Times New Roman" w:hAnsi="Times New Roman"/>
                <w:szCs w:val="24"/>
              </w:rPr>
              <w:t>233</w:t>
            </w:r>
            <w:r w:rsidR="0061163B" w:rsidRPr="00A95A74">
              <w:rPr>
                <w:rFonts w:ascii="Times New Roman" w:hAnsi="Times New Roman"/>
                <w:szCs w:val="24"/>
              </w:rPr>
              <w:t>3</w:t>
            </w:r>
            <w:r w:rsidRPr="00A95A74">
              <w:rPr>
                <w:rFonts w:ascii="Times New Roman" w:hAnsi="Times New Roman"/>
                <w:szCs w:val="24"/>
              </w:rPr>
              <w:t>,00 руб</w:t>
            </w:r>
            <w:r w:rsidRPr="00B21AFB">
              <w:rPr>
                <w:rFonts w:ascii="Times New Roman" w:hAnsi="Times New Roman"/>
                <w:szCs w:val="24"/>
              </w:rPr>
              <w:t>.</w:t>
            </w:r>
          </w:p>
          <w:p w14:paraId="577B92D1" w14:textId="0A625E34" w:rsidR="00B21AFB" w:rsidRPr="00D313D5" w:rsidRDefault="00B21AFB" w:rsidP="00B21AFB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B21AFB" w:rsidRPr="00127460" w14:paraId="7608BD93" w14:textId="77777777" w:rsidTr="00107361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0EF49" w14:textId="2CC2EE33" w:rsidR="00B21AFB" w:rsidRPr="00127460" w:rsidRDefault="00B21AFB" w:rsidP="00107361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127460">
              <w:rPr>
                <w:rFonts w:ascii="Times New Roman" w:hAnsi="Times New Roman"/>
                <w:szCs w:val="24"/>
              </w:rPr>
              <w:t xml:space="preserve">Среднемесячный базовый подушевой норматив </w:t>
            </w:r>
            <w:proofErr w:type="spellStart"/>
            <w:r w:rsidRPr="00127460">
              <w:rPr>
                <w:rFonts w:ascii="Times New Roman" w:hAnsi="Times New Roman"/>
                <w:szCs w:val="24"/>
              </w:rPr>
              <w:t>Пн</w:t>
            </w:r>
            <w:r w:rsidRPr="00127460">
              <w:rPr>
                <w:rFonts w:ascii="Times New Roman" w:hAnsi="Times New Roman"/>
                <w:szCs w:val="24"/>
                <w:vertAlign w:val="subscript"/>
              </w:rPr>
              <w:t>БАЗмес</w:t>
            </w:r>
            <w:proofErr w:type="spellEnd"/>
            <w:r w:rsidRPr="00127460">
              <w:rPr>
                <w:rFonts w:ascii="Times New Roman" w:hAnsi="Times New Roman"/>
                <w:szCs w:val="24"/>
              </w:rPr>
              <w:t xml:space="preserve"> = </w:t>
            </w:r>
            <w:r w:rsidRPr="00DA7C5D">
              <w:rPr>
                <w:rFonts w:ascii="Times New Roman" w:hAnsi="Times New Roman"/>
                <w:szCs w:val="24"/>
              </w:rPr>
              <w:t>19</w:t>
            </w:r>
            <w:r w:rsidR="00DA7C5D" w:rsidRPr="00DA7C5D">
              <w:rPr>
                <w:rFonts w:ascii="Times New Roman" w:hAnsi="Times New Roman"/>
                <w:szCs w:val="24"/>
              </w:rPr>
              <w:t>5</w:t>
            </w:r>
            <w:r w:rsidRPr="00DA7C5D">
              <w:rPr>
                <w:rFonts w:ascii="Times New Roman" w:hAnsi="Times New Roman"/>
                <w:szCs w:val="24"/>
              </w:rPr>
              <w:t>,00 руб</w:t>
            </w:r>
            <w:r w:rsidRPr="00127460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DA7C5D" w:rsidRPr="00127460" w14:paraId="63319505" w14:textId="77777777" w:rsidTr="00DA7C5D">
        <w:trPr>
          <w:trHeight w:val="45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DAC7C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EE318" w14:textId="6A9CCCC7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"ДГКБ №5" г. Иваново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E596" w14:textId="4CECF0BD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246,68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68B7B" w14:textId="6307DCA6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234,35   </w:t>
            </w:r>
          </w:p>
        </w:tc>
      </w:tr>
      <w:tr w:rsidR="00DA7C5D" w:rsidRPr="00127460" w14:paraId="48F7D44A" w14:textId="77777777" w:rsidTr="00DA7C5D">
        <w:trPr>
          <w:trHeight w:val="45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EC885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F58C8" w14:textId="7DFA4DAE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Фурмановская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DA88E" w14:textId="7B05F2F3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246,68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824C7" w14:textId="49642CC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234,35   </w:t>
            </w:r>
          </w:p>
        </w:tc>
      </w:tr>
      <w:tr w:rsidR="00DA7C5D" w:rsidRPr="00127460" w14:paraId="2864FA30" w14:textId="77777777" w:rsidTr="00DA7C5D">
        <w:trPr>
          <w:trHeight w:val="4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7E73C" w14:textId="472AB2F5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EC628" w14:textId="6B5DBD64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"ГКБ №4"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4D2CF" w14:textId="5B6021A3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246,68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826CB" w14:textId="3873640F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234,35   </w:t>
            </w:r>
          </w:p>
        </w:tc>
      </w:tr>
      <w:tr w:rsidR="00DA7C5D" w:rsidRPr="00127460" w14:paraId="03DAA598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EBF01" w14:textId="0E3E8276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72B7" w14:textId="1B3E7920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"Кинешемская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798CA" w14:textId="5A308E42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246,68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D7412" w14:textId="4930EA2A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234,35   </w:t>
            </w:r>
          </w:p>
        </w:tc>
      </w:tr>
      <w:tr w:rsidR="00DA7C5D" w:rsidRPr="00127460" w14:paraId="4007422B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F5D88" w14:textId="0F1F8FAF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415C7" w14:textId="554E681B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4585F" w14:textId="717FFBE9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F0FA0" w14:textId="2D78E399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DA7C5D" w:rsidRPr="00127460" w14:paraId="43CDBB8D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4BAD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E26CE" w14:textId="68C0DDEA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ГКБ №7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38987" w14:textId="7290400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216,06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FA79B" w14:textId="665129B4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205,26   </w:t>
            </w:r>
          </w:p>
        </w:tc>
      </w:tr>
      <w:tr w:rsidR="00DA7C5D" w:rsidRPr="00127460" w14:paraId="39DD47AD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0ECAF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4D4F6" w14:textId="1EB3F453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Пучежская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A9D9D" w14:textId="36BC36A6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216,06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D4503" w14:textId="3E91EAEB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205,26   </w:t>
            </w:r>
          </w:p>
        </w:tc>
      </w:tr>
      <w:tr w:rsidR="00DA7C5D" w:rsidRPr="00127460" w14:paraId="4769F300" w14:textId="77777777" w:rsidTr="00DA7C5D">
        <w:trPr>
          <w:trHeight w:val="25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38B8A" w14:textId="0818D5A8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2936" w14:textId="32FB053C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"Родниковская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2F507" w14:textId="4A23E84F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216,06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EE37C" w14:textId="0E4431B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205,26   </w:t>
            </w:r>
          </w:p>
        </w:tc>
      </w:tr>
      <w:tr w:rsidR="00DA7C5D" w:rsidRPr="00127460" w14:paraId="206D18A8" w14:textId="77777777" w:rsidTr="00DA7C5D">
        <w:trPr>
          <w:trHeight w:val="3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1081" w14:textId="3B12CF2C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205F8" w14:textId="4572BF21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ОБУЗ "Шуйская ЦРБ"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BE484" w14:textId="6FBDC044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216,06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A8BAD" w14:textId="0913394C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205,26   </w:t>
            </w:r>
          </w:p>
        </w:tc>
      </w:tr>
      <w:tr w:rsidR="00DA7C5D" w:rsidRPr="00127460" w14:paraId="373FBD2D" w14:textId="77777777" w:rsidTr="001C58DB">
        <w:trPr>
          <w:trHeight w:val="26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7B056" w14:textId="5BA29AC8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9BC7" w14:textId="513FAAF3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8CE2D" w14:textId="733BEB45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A66A0" w14:textId="79704C04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</w:t>
            </w:r>
          </w:p>
        </w:tc>
      </w:tr>
      <w:tr w:rsidR="00DA7C5D" w:rsidRPr="00127460" w14:paraId="5E31379C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931E7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C3A7E" w14:textId="6E45764A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"Гаврилово-Посадская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CC9DE" w14:textId="75A45FC6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9182D" w14:textId="0B1F3F9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3580B821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F3D88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8466D" w14:textId="6D88D73C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"ГКБ №3 г. Иванова"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28A08" w14:textId="6518C20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624DA" w14:textId="0635A9BE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0DF26340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4AA6C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AC24E" w14:textId="2593AAA1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ОБУЗ "Комсомольская ЦБ"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D18B5" w14:textId="6A854141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9A095" w14:textId="27FFCA25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7FF27D19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6500A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558B" w14:textId="4C98BC68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ОБУЗ Вичугская ЦРБ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37B07" w14:textId="5408D8E3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AAF6" w14:textId="1C46E5AF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743D4E9C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63134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A5AF4" w14:textId="59F21A2E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</w:t>
            </w:r>
            <w:proofErr w:type="spellStart"/>
            <w:r w:rsidRPr="00DA7C5D">
              <w:rPr>
                <w:rFonts w:ascii="Times New Roman" w:hAnsi="Times New Roman"/>
                <w:szCs w:val="24"/>
              </w:rPr>
              <w:t>Тейковская</w:t>
            </w:r>
            <w:proofErr w:type="spellEnd"/>
            <w:r w:rsidRPr="00DA7C5D">
              <w:rPr>
                <w:rFonts w:ascii="Times New Roman" w:hAnsi="Times New Roman"/>
                <w:szCs w:val="24"/>
              </w:rPr>
              <w:t xml:space="preserve">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00BEB" w14:textId="1A3D82DB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628F1" w14:textId="263B1D7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7356EABB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DA530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71FA5" w14:textId="22D5B6DF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ОБУЗ </w:t>
            </w:r>
            <w:proofErr w:type="spellStart"/>
            <w:r w:rsidRPr="00DA7C5D">
              <w:rPr>
                <w:rFonts w:ascii="Times New Roman" w:hAnsi="Times New Roman"/>
                <w:szCs w:val="24"/>
              </w:rPr>
              <w:t>Лежневская</w:t>
            </w:r>
            <w:proofErr w:type="spellEnd"/>
            <w:r w:rsidRPr="00DA7C5D">
              <w:rPr>
                <w:rFonts w:ascii="Times New Roman" w:hAnsi="Times New Roman"/>
                <w:szCs w:val="24"/>
              </w:rPr>
              <w:t xml:space="preserve"> ЦРБ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5C47F" w14:textId="3F9FF6AA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192,86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027E2" w14:textId="4AAC4E21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183,22   </w:t>
            </w:r>
          </w:p>
        </w:tc>
      </w:tr>
      <w:tr w:rsidR="00DA7C5D" w:rsidRPr="00127460" w14:paraId="5466D8CB" w14:textId="77777777" w:rsidTr="00DA7C5D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7FBC5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2ADE0" w14:textId="3E7B7936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54723" w14:textId="3D986346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DE9C" w14:textId="1D62FC28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</w:t>
            </w:r>
          </w:p>
        </w:tc>
      </w:tr>
      <w:tr w:rsidR="00DA7C5D" w:rsidRPr="00127460" w14:paraId="485F16EB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7C096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EFFE" w14:textId="0C56A1B7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ОБУЗ Приволжская ЦРБ 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AB146" w14:textId="24D9777F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FA7A4" w14:textId="3BB633C8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  <w:tr w:rsidR="00DA7C5D" w:rsidRPr="00127460" w14:paraId="52836261" w14:textId="77777777" w:rsidTr="00DA7C5D">
        <w:trPr>
          <w:trHeight w:val="4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F1522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A7213" w14:textId="2F0CCE06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"Южская ЦРБ"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709A2" w14:textId="759E364D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98EAD" w14:textId="497D9890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  <w:tr w:rsidR="00DA7C5D" w:rsidRPr="00127460" w14:paraId="6705E0D4" w14:textId="77777777" w:rsidTr="00DA7C5D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213C9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DB2C0" w14:textId="10F50C63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"Кохомская городская больница"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F5A73" w14:textId="05A4B9B9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DBA6E" w14:textId="6AAE15F4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  <w:tr w:rsidR="00DA7C5D" w:rsidRPr="00127460" w14:paraId="6140AB6F" w14:textId="77777777" w:rsidTr="00DA7C5D">
        <w:trPr>
          <w:trHeight w:val="3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F212B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86DFF" w14:textId="3B129691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ИКБ им. Куваевых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0C7BF" w14:textId="0B5B21A7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BCAD2" w14:textId="49D8077D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  <w:tr w:rsidR="00DA7C5D" w:rsidRPr="00127460" w14:paraId="6BA2A268" w14:textId="77777777" w:rsidTr="00DA7C5D">
        <w:trPr>
          <w:trHeight w:val="3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DB6AA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5C79" w14:textId="19B6C964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>ОБУЗ 1 ГКБ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30B9" w14:textId="653B165B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F0DD6" w14:textId="540EE499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  <w:tr w:rsidR="00DA7C5D" w:rsidRPr="00127460" w14:paraId="75C87ADC" w14:textId="77777777" w:rsidTr="00DA7C5D">
        <w:trPr>
          <w:trHeight w:val="3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D5D8D" w14:textId="77777777" w:rsidR="00DA7C5D" w:rsidRPr="00127460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746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AC81C" w14:textId="2C283CF9" w:rsidR="00DA7C5D" w:rsidRPr="00DA7C5D" w:rsidRDefault="00DA7C5D" w:rsidP="00DA7C5D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color w:val="000000"/>
                <w:szCs w:val="24"/>
              </w:rPr>
              <w:t>ФГБУЗ МЦ "Решма" ФМБА России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BA480" w14:textId="6C507C3E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168,48   </w:t>
            </w:r>
          </w:p>
        </w:tc>
        <w:tc>
          <w:tcPr>
            <w:tcW w:w="1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2A388" w14:textId="6088D175" w:rsidR="00DA7C5D" w:rsidRPr="00DA7C5D" w:rsidRDefault="00DA7C5D" w:rsidP="00DA7C5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A7C5D">
              <w:rPr>
                <w:rFonts w:ascii="Times New Roman" w:hAnsi="Times New Roman"/>
                <w:szCs w:val="24"/>
              </w:rPr>
              <w:t xml:space="preserve">        160,06   </w:t>
            </w:r>
          </w:p>
        </w:tc>
      </w:tr>
    </w:tbl>
    <w:p w14:paraId="087BB1C6" w14:textId="3175AC5E" w:rsidR="00587536" w:rsidRDefault="00B21AFB">
      <w:r>
        <w:t>»</w:t>
      </w:r>
    </w:p>
    <w:sectPr w:rsidR="00587536" w:rsidSect="007A580F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A"/>
    <w:rsid w:val="001C58DB"/>
    <w:rsid w:val="00587536"/>
    <w:rsid w:val="005F4D3A"/>
    <w:rsid w:val="0061163B"/>
    <w:rsid w:val="007A580F"/>
    <w:rsid w:val="008A1007"/>
    <w:rsid w:val="00A95A74"/>
    <w:rsid w:val="00B21AFB"/>
    <w:rsid w:val="00D003D0"/>
    <w:rsid w:val="00DA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1495"/>
  <w15:chartTrackingRefBased/>
  <w15:docId w15:val="{573DB184-7181-49F1-B958-D6BE09E2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AFB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1AFB"/>
    <w:pPr>
      <w:spacing w:after="120"/>
      <w:ind w:left="283"/>
    </w:pPr>
    <w:rPr>
      <w:lang w:val="x-none"/>
    </w:rPr>
  </w:style>
  <w:style w:type="character" w:customStyle="1" w:styleId="a4">
    <w:name w:val="Основной текст с отступом Знак"/>
    <w:basedOn w:val="a0"/>
    <w:link w:val="a3"/>
    <w:rsid w:val="00B21AFB"/>
    <w:rPr>
      <w:rFonts w:ascii="Arial" w:eastAsia="Times New Roman" w:hAnsi="Arial" w:cs="Times New Roman"/>
      <w:sz w:val="24"/>
      <w:szCs w:val="20"/>
      <w:lang w:val="x-none" w:eastAsia="ru-RU"/>
    </w:rPr>
  </w:style>
  <w:style w:type="paragraph" w:customStyle="1" w:styleId="ConsPlusNormal">
    <w:name w:val="ConsPlusNormal"/>
    <w:rsid w:val="00B21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8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580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Загаринская Татьяна Валерьевна</cp:lastModifiedBy>
  <cp:revision>8</cp:revision>
  <cp:lastPrinted>2019-09-02T09:32:00Z</cp:lastPrinted>
  <dcterms:created xsi:type="dcterms:W3CDTF">2019-08-27T05:50:00Z</dcterms:created>
  <dcterms:modified xsi:type="dcterms:W3CDTF">2019-09-02T09:35:00Z</dcterms:modified>
</cp:coreProperties>
</file>