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88D" w:rsidRPr="002C4B91" w:rsidRDefault="0006288D" w:rsidP="0006288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Pr="00655CBE">
        <w:rPr>
          <w:rFonts w:ascii="Times New Roman" w:hAnsi="Times New Roman" w:cs="Times New Roman"/>
          <w:sz w:val="28"/>
          <w:szCs w:val="28"/>
        </w:rPr>
        <w:t>1</w:t>
      </w:r>
      <w:r w:rsidR="002C4B91">
        <w:rPr>
          <w:rFonts w:ascii="Times New Roman" w:hAnsi="Times New Roman" w:cs="Times New Roman"/>
          <w:sz w:val="28"/>
          <w:szCs w:val="28"/>
          <w:lang w:val="en-US"/>
        </w:rPr>
        <w:t>7</w:t>
      </w:r>
      <w:bookmarkStart w:id="0" w:name="_GoBack"/>
      <w:bookmarkEnd w:id="0"/>
    </w:p>
    <w:p w:rsidR="0006288D" w:rsidRDefault="0006288D" w:rsidP="0006288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:rsidR="0006288D" w:rsidRDefault="0006288D" w:rsidP="0006288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</w:t>
      </w:r>
      <w:r w:rsidRPr="00AF4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25.03.2022 </w:t>
      </w:r>
    </w:p>
    <w:p w:rsidR="0006288D" w:rsidRDefault="0006288D" w:rsidP="0006288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06288D" w:rsidRDefault="0006288D" w:rsidP="0006288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06288D" w:rsidRDefault="0006288D" w:rsidP="0006288D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2022 год </w:t>
      </w:r>
    </w:p>
    <w:p w:rsidR="0006288D" w:rsidRPr="002C4B91" w:rsidRDefault="0006288D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3782B" w:rsidRDefault="0006288D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F2300">
        <w:rPr>
          <w:rFonts w:ascii="Times New Roman" w:hAnsi="Times New Roman" w:cs="Times New Roman"/>
          <w:sz w:val="28"/>
          <w:szCs w:val="28"/>
        </w:rPr>
        <w:t>Приложение № 30</w:t>
      </w:r>
    </w:p>
    <w:p w:rsidR="0013782B" w:rsidRDefault="006F230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13782B" w:rsidRDefault="006F230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13782B" w:rsidRDefault="006F230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2022 год</w:t>
      </w:r>
    </w:p>
    <w:p w:rsidR="0013782B" w:rsidRDefault="0013782B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3782B" w:rsidRDefault="006F2300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ОСНОВАНИЙ И РАЗМЕР</w:t>
      </w:r>
    </w:p>
    <w:p w:rsidR="0013782B" w:rsidRDefault="006F2300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НЕОПЛАТЫ ИЛИ НЕПОЛНОЙ ОПЛАТЫ ЗАТРАТ НА ОКАЗАНИЕ</w:t>
      </w:r>
    </w:p>
    <w:p w:rsidR="0013782B" w:rsidRDefault="006F2300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</w:p>
    <w:p w:rsidR="0013782B" w:rsidRDefault="0013782B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3782B" w:rsidRDefault="0013782B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13782B" w:rsidRDefault="006F2300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неоплаты или неполной оплаты затрат медицинской организации на оказание медицинской помощи рассчитывается по формуле:</w:t>
      </w:r>
    </w:p>
    <w:p w:rsidR="0013782B" w:rsidRDefault="0013782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782B" w:rsidRDefault="006F2300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 = РТ x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0"/>
        </w:rPr>
        <w:t>но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</w:t>
      </w:r>
    </w:p>
    <w:p w:rsidR="0013782B" w:rsidRDefault="0013782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782B" w:rsidRDefault="006F2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 - размер неоплаты или неполной оплаты затрат медицинской организации на оказание медицинской помощи;</w:t>
      </w:r>
    </w:p>
    <w:p w:rsidR="0013782B" w:rsidRDefault="006F2300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РТ - размер тарифа на оплату медицинской помощи, действующий на дату оказания медицинской помощи;</w:t>
      </w:r>
    </w:p>
    <w:p w:rsidR="0013782B" w:rsidRDefault="006F2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0"/>
          <w:szCs w:val="20"/>
        </w:rPr>
        <w:t>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</w:p>
    <w:p w:rsidR="0013782B" w:rsidRDefault="006F2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коэффициента для определения размера неполной оплаты медицинской помощи приведены в таблице и соответствуют значениям приложения N 5 к Правилам обязательного медицинского страхования, утвержденным приказом Минздрава России от 28.02.2019 № 108н.</w:t>
      </w:r>
    </w:p>
    <w:p w:rsidR="0013782B" w:rsidRDefault="006F2300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</w:t>
      </w:r>
    </w:p>
    <w:p w:rsidR="0013782B" w:rsidRDefault="006F2300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>
        <w:rPr>
          <w:rFonts w:ascii="Times New Roman" w:hAnsi="Times New Roman" w:cs="Times New Roman"/>
          <w:sz w:val="28"/>
          <w:szCs w:val="28"/>
        </w:rPr>
        <w:t>Сшт</w:t>
      </w:r>
      <w:proofErr w:type="spellEnd"/>
      <w:r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:rsidR="0013782B" w:rsidRDefault="0013782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782B" w:rsidRDefault="006F2300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Сшт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РП x </w:t>
      </w:r>
      <w:proofErr w:type="spellStart"/>
      <w:r>
        <w:rPr>
          <w:rFonts w:ascii="Times New Roman" w:hAnsi="Times New Roman" w:cs="Times New Roman"/>
          <w:sz w:val="28"/>
          <w:szCs w:val="28"/>
        </w:rPr>
        <w:t>Кшт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13782B" w:rsidRDefault="0013782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782B" w:rsidRDefault="006F2300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13782B" w:rsidRDefault="006F2300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Сшт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штрафа за неоказание, несвоевременное оказание либо оказание медицинской помощи ненадлежащего качества;</w:t>
      </w:r>
    </w:p>
    <w:p w:rsidR="0013782B" w:rsidRDefault="006F2300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РП -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 финансирования медицинской помощи, оказанной в амбулаторных условиях,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 финансирования скорой медицинской помощи, оказанной вне медицинской организации,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страхования,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 финансирования;</w:t>
      </w:r>
    </w:p>
    <w:p w:rsidR="0013782B" w:rsidRDefault="006F2300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Кшт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 w:rsidR="0013782B" w:rsidRDefault="006F2300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коэффициентов для определения размера штрафа за неоказание, несвоевременное оказание либо оказание медицинской помощи ненадлежащего качества приведены в таблице и соответствуют значениям приложения N 5 к Правилам обязательного медицинского страхования, утвержденным приказом Минздрава России от 28.02.2019 № 108н.</w:t>
      </w:r>
    </w:p>
    <w:p w:rsidR="0013782B" w:rsidRDefault="0013782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268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43"/>
        <w:gridCol w:w="4631"/>
        <w:gridCol w:w="1607"/>
        <w:gridCol w:w="1887"/>
      </w:tblGrid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нарушения/дефекта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13782B" w:rsidTr="00021B04">
        <w:tc>
          <w:tcPr>
            <w:tcW w:w="10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32D" w:rsidRPr="008526FB" w:rsidRDefault="0090332D" w:rsidP="0090332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8526FB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наблюдения лиц, которым по результатам проведения профилактических меропри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тий или оказания иной медицинской п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становка на диспансерное наблюдение должно быть осуществлено в рамках одн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го случая оказания медицинской помощи).</w:t>
            </w:r>
          </w:p>
          <w:p w:rsidR="0013782B" w:rsidRPr="008526FB" w:rsidRDefault="001378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8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 xml:space="preserve">дата оказания медицинской помощи в реестре счетов не соответствует отчетному 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периоду/периоду оплаты;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8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1.6.1.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32D" w:rsidRPr="008526FB" w:rsidRDefault="0090332D" w:rsidP="0090332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видов мед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цинской помощи, а также заболеваний и состояний, не входящих в программу об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зательного медицинского страхования;</w:t>
            </w:r>
          </w:p>
          <w:p w:rsidR="0013782B" w:rsidRPr="008526FB" w:rsidRDefault="0013782B" w:rsidP="0090332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1.6.2.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32D" w:rsidRPr="008526FB" w:rsidRDefault="0090332D" w:rsidP="0090332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  <w:p w:rsidR="0013782B" w:rsidRPr="008526FB" w:rsidRDefault="0013782B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1.6.3.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32D" w:rsidRPr="008526FB" w:rsidRDefault="0090332D" w:rsidP="0090332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мощи сверх размера финансового обесп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чения распределенного объема предоста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ления медицинской помощи, установле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ного медицинской организации в соотве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ствии с законодательством об обязател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ном медицинском страховании;</w:t>
            </w:r>
          </w:p>
          <w:p w:rsidR="0013782B" w:rsidRPr="008526FB" w:rsidRDefault="0013782B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1.6.4.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B04" w:rsidRDefault="00021B04" w:rsidP="00021B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медицинской помощи, подлежащей оплате из других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точников финансирования, в том числе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желые несчастные случаи на производстве, оплачиваемые Фондом социального 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хования Российской Федерации </w:t>
            </w:r>
            <w:hyperlink r:id="rId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 мед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цинских услуг, оказываемой частными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дицинскими организациями в рамках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лотного проекта по вовлечению частных медицинских организаций в оказание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дико-социальных услуг лицам в возрасте 65 лет и старше, являющимся гражданами Российской Федерации, в том числе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живающим в сельской местности</w:t>
            </w:r>
          </w:p>
          <w:p w:rsidR="0013782B" w:rsidRDefault="0013782B" w:rsidP="00021B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8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13782B" w:rsidRPr="008526F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1.7.1.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32D" w:rsidRPr="008526FB" w:rsidRDefault="0090332D" w:rsidP="0090332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 xml:space="preserve">зания медицинской помощи по тарифам на 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оплату медицинской помощи, неустано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ленным в соответствии с законодател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ством об обязательном медицинском стр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ховании;</w:t>
            </w:r>
          </w:p>
          <w:p w:rsidR="0013782B" w:rsidRPr="008526FB" w:rsidRDefault="0013782B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RPr="008526F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1.7.2.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90332D" w:rsidP="0090332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ния медицинской по тарифам на оплату медицинской помощи, не соответству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щим установленным в соответствии с зак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нодательством об обязательном медици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ском страховании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RPr="008526F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8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13782B" w:rsidRPr="008526F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32D" w:rsidRPr="008526FB" w:rsidRDefault="0090332D" w:rsidP="0090332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 по видам медицинской деятельн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сти, отсутствующим в действующей лице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зии медицинской организации;</w:t>
            </w:r>
          </w:p>
          <w:p w:rsidR="0013782B" w:rsidRPr="008526FB" w:rsidRDefault="0013782B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RPr="008526F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1.8.2.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32D" w:rsidRPr="008526FB" w:rsidRDefault="0090332D" w:rsidP="0090332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действия лицензии медици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ской организации на осуществление мед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цинской деятельности по случаям оказания медицинской помощи, завершившимся п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сле прекращения действия лицензии мед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цинской организации;</w:t>
            </w:r>
          </w:p>
          <w:p w:rsidR="0013782B" w:rsidRPr="008526FB" w:rsidRDefault="0013782B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RPr="008526F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1.8.3.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32D" w:rsidRPr="008526FB" w:rsidRDefault="0090332D" w:rsidP="0090332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тов в случае нарушения лицензионных условий и требований при оказании мед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цинской помощи: в том числе, данные л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цензии не соответствуют фактическим а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ресам осуществления медицинской орган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зацией лицензируемого вида деятельности (на основании информации лицензиру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щих органов).</w:t>
            </w:r>
          </w:p>
          <w:p w:rsidR="0013782B" w:rsidRPr="008526FB" w:rsidRDefault="0013782B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RPr="008526F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32D" w:rsidRPr="008526FB" w:rsidRDefault="0090332D" w:rsidP="0090332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чаев, при которых медицинская помощь оказана медицинским работником, не им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ющим сертификата или свидетельства об аккредитации специалиста по профилю оказания медицинской помощи.</w:t>
            </w:r>
          </w:p>
          <w:p w:rsidR="0013782B" w:rsidRPr="008526FB" w:rsidRDefault="001378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RPr="008526F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8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13782B" w:rsidRPr="008526F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1.10.1.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32D" w:rsidRPr="008526FB" w:rsidRDefault="0090332D" w:rsidP="0090332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 xml:space="preserve">позиция реестра счетов оплачена ранее (повторное выставление счета на оплату случаев оказания медицинской помощи, 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которые были оплачены ранее);</w:t>
            </w:r>
          </w:p>
          <w:p w:rsidR="0013782B" w:rsidRPr="008526FB" w:rsidRDefault="0013782B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RPr="008526F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1.10.2.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32D" w:rsidRPr="008526FB" w:rsidRDefault="0090332D" w:rsidP="0090332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цинской помощи в одном реестре;</w:t>
            </w:r>
          </w:p>
          <w:p w:rsidR="0013782B" w:rsidRPr="008526FB" w:rsidRDefault="0013782B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1.10.3.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32D" w:rsidRPr="008526FB" w:rsidRDefault="0090332D" w:rsidP="0090332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стоимость отдельной медицинской усл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ги, включенной в счет, учтена в тарифе на оплату медицинской помощи другой усл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ги, также предъявленной к оплате мед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цинской организацией;</w:t>
            </w:r>
          </w:p>
          <w:p w:rsidR="0013782B" w:rsidRPr="008526FB" w:rsidRDefault="0013782B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Pr="008526F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1.10.4.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32D" w:rsidRDefault="0090332D" w:rsidP="0090332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медицинской услуги включ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цинскому страхованию;</w:t>
            </w:r>
          </w:p>
          <w:p w:rsidR="0013782B" w:rsidRDefault="0013782B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1.10.5.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32D" w:rsidRDefault="0090332D" w:rsidP="0090332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медицинской помощи, оказанной амбулаторно, в период пребывания застрахованного лица в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тренной и неотложной форме);</w:t>
            </w:r>
          </w:p>
          <w:p w:rsidR="0013782B" w:rsidRDefault="0013782B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1.10.6.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32D" w:rsidRDefault="0090332D" w:rsidP="0090332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помощь оказана застрахованному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цу стационарно в один период оплаты с пересечением или совпадением сроков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чения.</w:t>
            </w:r>
          </w:p>
          <w:p w:rsidR="0013782B" w:rsidRDefault="0013782B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Tr="00021B04">
        <w:tc>
          <w:tcPr>
            <w:tcW w:w="10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B04" w:rsidRDefault="00021B04" w:rsidP="00021B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страхования.</w:t>
            </w:r>
          </w:p>
          <w:p w:rsidR="0013782B" w:rsidRDefault="001378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B04" w:rsidRDefault="00021B04" w:rsidP="00021B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скорой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дицинской помощи, выразившееся в 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блюдении установленного программой обязательного медицинского страхования времени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бригады скорой медици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помощи, при летальном исходе до приезда бригады скорой помощи.</w:t>
            </w:r>
          </w:p>
          <w:p w:rsidR="0013782B" w:rsidRDefault="001378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  <w:r w:rsidR="00021B04">
              <w:rPr>
                <w:rFonts w:ascii="Times New Roman" w:hAnsi="Times New Roman" w:cs="Times New Roman"/>
                <w:sz w:val="24"/>
                <w:szCs w:val="24"/>
              </w:rPr>
              <w:t xml:space="preserve"> – 2.4.</w:t>
            </w:r>
          </w:p>
        </w:tc>
        <w:tc>
          <w:tcPr>
            <w:tcW w:w="8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021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Утратили силу.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8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B04" w:rsidRDefault="00021B04" w:rsidP="00021B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диспансерного наблюдения застрахованного лица (за искл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чением случаев отказа застрахованного лица, проинформированного леч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них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следований, в том числе:</w:t>
            </w:r>
          </w:p>
          <w:p w:rsidR="0013782B" w:rsidRDefault="00137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2.5.1.</w:t>
            </w:r>
            <w:r w:rsidR="00021B04">
              <w:rPr>
                <w:rFonts w:ascii="Times New Roman" w:hAnsi="Times New Roman" w:cs="Times New Roman"/>
                <w:sz w:val="24"/>
                <w:szCs w:val="24"/>
              </w:rPr>
              <w:t xml:space="preserve"> – 2.6.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021B04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Утратили силу.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137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137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B04" w:rsidRDefault="00021B04" w:rsidP="00021B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в реестрах счетов повто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случаев госпитализации застрахова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лица по одному и тому же заболев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 с длительностью три дня и менее (за исключением случаев, связанных с патол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гией беременности и родами) в течение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тырнадцати календарных дней при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медицинской помощи в указанный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риод в амбулаторных условиях (за искл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чением случаев, при которых стоимость отдельной медицинской услуги, включе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в счет, учтена в тарифе на оплату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дицинской помощи другой услуги, также предъявленной к оплате медицинской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ганизацией).</w:t>
            </w:r>
          </w:p>
          <w:p w:rsidR="0013782B" w:rsidRDefault="001378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B04" w:rsidRDefault="00021B04" w:rsidP="00021B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писки из стационара, а также консультаций в других медицинских организациях при экстренных и неотложных состояниях).</w:t>
            </w:r>
          </w:p>
          <w:p w:rsidR="0013782B" w:rsidRDefault="001378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B04" w:rsidRDefault="00021B04" w:rsidP="00021B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Взимание платы с застрахованных лиц за оказанную медицинскую помощь, вход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щую в базовую либо территориальную программу обязательного медицинского страхования, при оказании медицинской помощи в рамках базовой либо территор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альной программы обязательного мед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цинского страхования.</w:t>
            </w:r>
          </w:p>
          <w:p w:rsidR="0013782B" w:rsidRDefault="001378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B04" w:rsidRDefault="00021B04" w:rsidP="00021B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пациентом или его предст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вителем в период оказания медицинской помощи по назначению врача лекарстве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препаратов для медицинского прим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нения, включенных в перечень жизненно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необходимых и важнейших лекарственных препаратов </w:t>
            </w:r>
            <w:hyperlink r:id="rId7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 и (или) медицинских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делий, включенных в перечень медици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ских изделий, имплантируемых в организм человека </w:t>
            </w:r>
            <w:hyperlink r:id="rId8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 на основе клинических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комендаций, с учетом стандартов медици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помощи.</w:t>
            </w:r>
          </w:p>
          <w:p w:rsidR="0013782B" w:rsidRDefault="0013782B" w:rsidP="00021B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2.11.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B04" w:rsidRDefault="00021B04" w:rsidP="00021B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счетов сведений о страховом случае с летальным исходом при наличии сведений о смерти застрахованн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лица в период оказания ему медици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помощи в первичной медицинской документации и учетно-отчетной докуме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тации медицинской организации.</w:t>
            </w:r>
          </w:p>
          <w:p w:rsidR="0013782B" w:rsidRDefault="001378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B04" w:rsidRDefault="00021B04" w:rsidP="00021B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Непредставление медицинской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ции, учетно-отчетной документации,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тверждающей факт оказания застрахова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ному лицу медицинской помощи в мед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цинской организации, а также результатов внутреннего и внешнего контроля мед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цинской организации, безопасности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медицинской помощи без объективных причин в течение 10 рабочих дней после получения медицинской организацией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ответствующего запроса от Федерального фонда обязательного медицинского 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хования или территориального фонда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  <w:p w:rsidR="0013782B" w:rsidRDefault="001378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3F" w:rsidRDefault="00AA323F" w:rsidP="00AA32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 (несоблюдение требований к оформлению) информир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ванного добровольного согласия застрах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ванного лица на медицинское вмешател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или отказа застрахованного лица от медицинского вмешательства в устано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ленных законодательством Российской Федерации случаях </w:t>
            </w:r>
            <w:hyperlink r:id="rId9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782B" w:rsidRDefault="001378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3F" w:rsidRDefault="00AA323F" w:rsidP="00AA32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признаков искажения сведений, представленных в медицинской докуме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тации (дописки, исправления, "вклейки", полное переоформление с искажением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дений о проведенных диагностических и лечебных мероприятий, клинической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тине заболевания; расхождение сведений об оказании медицинской помощи в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личных разделах медицинской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и (или) учетно-отчетной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ции, запрошенной на проведение эксперт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зы).</w:t>
            </w:r>
          </w:p>
          <w:p w:rsidR="0013782B" w:rsidRDefault="001378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2.15.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461E59" w:rsidP="00461E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гистрированная в первичной медицинской документации и реестре счетов, не соо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ветствует табелю учета рабочего времени врача (в том числе, оказание медицинской помощи в период отпуска, обучения,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мандировок, выходных дней).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8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2.16.1.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E59" w:rsidRDefault="00461E59" w:rsidP="00461E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оплаченный случай оказания медици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помощи не соответствует тарифу, установленному законодательством об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зательном медицинском страховании;</w:t>
            </w:r>
          </w:p>
          <w:p w:rsidR="0013782B" w:rsidRDefault="0013782B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2.16.2.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E59" w:rsidRDefault="00461E59" w:rsidP="00461E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помощи при отсутствии в медици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документации сведений, подтвержд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ющих факт оказания медицинской помощи застрахованному лицу</w:t>
            </w:r>
            <w:r w:rsidR="00725F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782B" w:rsidRDefault="0013782B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1E59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E59" w:rsidRPr="00725FF6" w:rsidRDefault="00461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FF6">
              <w:rPr>
                <w:rFonts w:ascii="Times New Roman" w:hAnsi="Times New Roman" w:cs="Times New Roman"/>
                <w:sz w:val="24"/>
                <w:szCs w:val="24"/>
              </w:rPr>
              <w:t>2.16.3.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E59" w:rsidRPr="00725FF6" w:rsidRDefault="00461E59" w:rsidP="00461E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FF6">
              <w:rPr>
                <w:rFonts w:ascii="Times New Roman" w:hAnsi="Times New Roman" w:cs="Times New Roman"/>
                <w:sz w:val="24"/>
                <w:szCs w:val="24"/>
              </w:rPr>
              <w:t>некорректное (неполное) отражение в реестре счета сведений медицинской док</w:t>
            </w:r>
            <w:r w:rsidRPr="00725F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25FF6">
              <w:rPr>
                <w:rFonts w:ascii="Times New Roman" w:hAnsi="Times New Roman" w:cs="Times New Roman"/>
                <w:sz w:val="24"/>
                <w:szCs w:val="24"/>
              </w:rPr>
              <w:t>ментации</w:t>
            </w:r>
          </w:p>
          <w:p w:rsidR="00461E59" w:rsidRPr="00725FF6" w:rsidRDefault="00461E59" w:rsidP="00461E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E59" w:rsidRDefault="00725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E59" w:rsidRDefault="00461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E59" w:rsidRDefault="00461E59" w:rsidP="00461E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в карте стационарного больн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протокола врачебной комиссии в случ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 назначения застрахованному лицу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карственного препарата, не входящего в перечень жизненно необходимых и 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нейших лекарственных препаратов.</w:t>
            </w:r>
          </w:p>
          <w:p w:rsidR="0013782B" w:rsidRDefault="001378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E59" w:rsidRDefault="00461E59" w:rsidP="00461E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  <w:p w:rsidR="0013782B" w:rsidRDefault="001378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3782B" w:rsidTr="00021B04">
        <w:tc>
          <w:tcPr>
            <w:tcW w:w="10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E59" w:rsidRDefault="00461E59" w:rsidP="00461E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неверного диагноза, связанное с невыполнением, несвоевр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менным или ненадлежащим выполнением необходимых пациенту диагн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стических и (или) лечебных мероприятий, оперативных вмешательств 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ответствии с порядками оказания медицинской помощи, на основе клинич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рекомендаций и с учетом стандартов медицинской помощи, в том числе по результатам проведенного диспансерного наблюдения, с учетом рекоме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даций по применению методов профилактики, диагностики, лечения и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  <w:p w:rsidR="0013782B" w:rsidRDefault="00137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E59" w:rsidRDefault="00461E59" w:rsidP="00461E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  <w:p w:rsidR="0013782B" w:rsidRDefault="0013782B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E59" w:rsidRDefault="00461E59" w:rsidP="00461E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приведшее к удлинению или укороч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 сроков лечения сверх установленных (за исключением случаев отказа застрах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ванного лица от медицинского вмешател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в установленных законодательством Российской Федерации случаях);</w:t>
            </w:r>
          </w:p>
          <w:p w:rsidR="0013782B" w:rsidRDefault="0013782B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E59" w:rsidRDefault="00461E59" w:rsidP="00461E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ровья застрахованного лица, либо созда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шее риск прогрессирования имеющегося заболевания, либо создавшее риск возни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новения нового заболевания;</w:t>
            </w:r>
          </w:p>
          <w:p w:rsidR="0013782B" w:rsidRDefault="0013782B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E59" w:rsidRDefault="00461E59" w:rsidP="00461E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782B" w:rsidRDefault="0013782B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E59" w:rsidRDefault="00461E59" w:rsidP="00461E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(в том числе при наличии расхождений клинич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и патолого-анатомического диагн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зов);</w:t>
            </w:r>
          </w:p>
          <w:p w:rsidR="0013782B" w:rsidRDefault="0013782B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E59" w:rsidRDefault="00461E59" w:rsidP="00461E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цинских исследовательских центров в ходе консультаций/консилиумов с применением телемедицинских технологий:</w:t>
            </w:r>
          </w:p>
          <w:p w:rsidR="0013782B" w:rsidRDefault="00137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E59" w:rsidRDefault="00461E59" w:rsidP="00461E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  <w:p w:rsidR="0013782B" w:rsidRDefault="0013782B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E59" w:rsidRDefault="00461E59" w:rsidP="00461E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ровья застрахованного лица, либо созда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шее риск прогрессирования имеющегося заболевания, либо создавшее риск возни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новения нового заболевания (за исключ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случаев отказа застрахованного лица от медицинского вмешательства в устано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ленных законодательством Российской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 случаях);</w:t>
            </w:r>
          </w:p>
          <w:p w:rsidR="0013782B" w:rsidRDefault="0013782B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0,4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3.2.3.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E59" w:rsidRDefault="00461E59" w:rsidP="00461E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 искл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чением случаев отказа застрахованного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 от медицинского вмешательства в 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новленных законодательством Российской Федерации случаях);</w:t>
            </w:r>
          </w:p>
          <w:p w:rsidR="0013782B" w:rsidRDefault="0013782B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E59" w:rsidRDefault="00461E59" w:rsidP="00461E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приведшее к летальному исходу (за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ключением случаев отказа застрахованного лица от медицинского вмешательства в установленных законодательством Росси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Федерации случаях);</w:t>
            </w:r>
          </w:p>
          <w:p w:rsidR="0013782B" w:rsidRDefault="0013782B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E59" w:rsidRDefault="00461E59" w:rsidP="00461E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тельских центров по применению методов профилактики, диагностики, лечения и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абилитации, данных при проведении 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занными центрами консульт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ций/консилиумов с применением консул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таций с применением телемедицинских технологий, при необоснованном невыпо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нении данных рекомендаций;</w:t>
            </w:r>
          </w:p>
          <w:p w:rsidR="0013782B" w:rsidRDefault="0013782B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A2C" w:rsidRDefault="00551A2C" w:rsidP="00551A2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результатам проведенного диспа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серного наблюдения.</w:t>
            </w:r>
          </w:p>
          <w:p w:rsidR="0013782B" w:rsidRDefault="0013782B">
            <w:pPr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A2C" w:rsidRDefault="00551A2C" w:rsidP="00551A2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непоказанных, неоправданных с клинической точки зрения, не регламе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тированных порядками оказания медици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помощи, клиническими рекомендац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ями, стандартами медицинской помощи мероприятий, приведшее к ухудшению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  <w:p w:rsidR="0013782B" w:rsidRDefault="001378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A2C" w:rsidRDefault="00551A2C" w:rsidP="00551A2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прекращение оказания медицинской помощи при отсутствии клинического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фекта (за исключением случаев отказа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страхованного лица от медицинского вм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шательства в установленных законодател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ством Российской Федерации случаях).</w:t>
            </w:r>
          </w:p>
          <w:p w:rsidR="0013782B" w:rsidRDefault="001378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A2C" w:rsidRDefault="00551A2C" w:rsidP="00551A2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мощи (в частности, преждевременная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писка из медицинской организации),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вследствие которых при отсутствии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жительной динамики в состоянии здоровья потребовалось повторное обоснованное обращение застрахованного лица за мед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цинской помощью по поводу того же заб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левания в течение четырнадцати дней со дня окончания оказания медицинской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мощи амбулаторно, тридцати дней стаци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нарно (повторная госпитализация).</w:t>
            </w:r>
          </w:p>
          <w:p w:rsidR="0013782B" w:rsidRDefault="001378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0,3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A2C" w:rsidRDefault="00551A2C" w:rsidP="00551A2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зации преемственности в оказании мед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цинской помощи (в том числе несвоевр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менный перевод пациента в медицинскую организацию более высокого уровня),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ведшее к удлинению сроков оказания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дицинской помощи и (или) ухудшению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стояния здоровья застрахованного лица.</w:t>
            </w:r>
          </w:p>
          <w:p w:rsidR="0013782B" w:rsidRDefault="0013782B" w:rsidP="00551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A2C" w:rsidRDefault="00551A2C" w:rsidP="00551A2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в плановой или неотложной форме с нар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шением требований к профильности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занной медицинской помощи (непрофил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госпитализация), кроме случаев госп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тализации в неотложной и экстренной форме с последующим переводом в теч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суток в профильные медицинские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ганизации (структурные подразделения медицинских организаций).</w:t>
            </w:r>
          </w:p>
          <w:p w:rsidR="0013782B" w:rsidRDefault="001378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A2C" w:rsidRDefault="00551A2C" w:rsidP="00551A2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торому могла быть предоставлена в 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новленном объеме амбулаторно, в дневном стационаре, отсутствие пациента в мед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цинской организации на дату проверки.</w:t>
            </w:r>
          </w:p>
          <w:p w:rsidR="0013782B" w:rsidRDefault="001378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A2C" w:rsidRDefault="00551A2C" w:rsidP="00551A2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 с выпиской лекарственных препаратов группам населения, при амбулаторном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 выдачей справок и иных медици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ских документов.</w:t>
            </w:r>
          </w:p>
          <w:p w:rsidR="0013782B" w:rsidRDefault="001378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3.10.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A2C" w:rsidRDefault="00551A2C" w:rsidP="00551A2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 расхождений клинического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толого-анатомического диагнозов 2 - 3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тегории, обусловленное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непроведением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обходимых диагностических исследований (за исключением оказания медицинской помощи в экстренной форме).</w:t>
            </w:r>
            <w:proofErr w:type="gramEnd"/>
          </w:p>
          <w:p w:rsidR="0013782B" w:rsidRDefault="001378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A2C" w:rsidRDefault="00551A2C" w:rsidP="00551A2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сультаций специалистов, дневниковых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писей, позволяющих оценить динамику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  <w:p w:rsidR="0013782B" w:rsidRDefault="001378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A2C" w:rsidRDefault="00551A2C" w:rsidP="00551A2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выбор медицинской организации из мед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цинских организаций, участвующих в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лизации территориальной программы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зательного медицинского страхования,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зовой программы обязательного медици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страхования; на выбор врача.</w:t>
            </w:r>
          </w:p>
          <w:p w:rsidR="0013782B" w:rsidRDefault="001378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3782B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A2C" w:rsidRDefault="00551A2C" w:rsidP="00551A2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препаратов; одновременное назнач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лекарственных препаратов со схожим фармакологическим действием; нераци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нальная лекарственная терапия, в том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 несоответствие дозировок, кратности и длительности приема лекарственных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паратов с учетом стандартов медицинской помощи и клинических рекомендаций,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занные с риском для здоровья пациента.</w:t>
            </w:r>
          </w:p>
          <w:p w:rsidR="0013782B" w:rsidRDefault="001378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2B" w:rsidRDefault="006F2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25FF6" w:rsidRPr="00551067" w:rsidTr="008D5D12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FF6" w:rsidRPr="00551067" w:rsidRDefault="00725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8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FF6" w:rsidRPr="00551067" w:rsidRDefault="00725FF6" w:rsidP="00BF740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оказании медицинской п</w:t>
            </w: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мощи в соответствии с программами обязательного медицинского страхов</w:t>
            </w: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ния, в том числе:</w:t>
            </w:r>
          </w:p>
          <w:p w:rsidR="00725FF6" w:rsidRPr="00551067" w:rsidRDefault="00725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402" w:rsidRPr="00551067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402" w:rsidRPr="00551067" w:rsidRDefault="00BF7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3.14.1.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402" w:rsidRPr="00551067" w:rsidRDefault="00BF7402" w:rsidP="00BF740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  <w:p w:rsidR="00BF7402" w:rsidRPr="00551067" w:rsidRDefault="00BF7402" w:rsidP="00BF740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402" w:rsidRPr="00551067" w:rsidRDefault="00BF7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402" w:rsidRPr="00551067" w:rsidRDefault="00725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7402" w:rsidRPr="00551067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402" w:rsidRPr="00551067" w:rsidRDefault="00BF7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3.14.2.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402" w:rsidRPr="00551067" w:rsidRDefault="00BF7402" w:rsidP="00BF740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здоровья;</w:t>
            </w:r>
          </w:p>
          <w:p w:rsidR="00BF7402" w:rsidRPr="00551067" w:rsidRDefault="00BF7402" w:rsidP="00BF740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402" w:rsidRPr="00551067" w:rsidRDefault="00BF7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402" w:rsidRPr="00551067" w:rsidRDefault="00725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F7402" w:rsidRPr="00551067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402" w:rsidRPr="00551067" w:rsidRDefault="00BF7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3.14.3.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402" w:rsidRPr="00551067" w:rsidRDefault="00BF7402" w:rsidP="00BF740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приведший к летальному исходу.</w:t>
            </w:r>
          </w:p>
          <w:p w:rsidR="00BF7402" w:rsidRPr="00551067" w:rsidRDefault="00BF7402" w:rsidP="00BF740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402" w:rsidRPr="00551067" w:rsidRDefault="00BF7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402" w:rsidRPr="00551067" w:rsidRDefault="00725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5FF6" w:rsidRPr="00551067" w:rsidTr="00CD79DA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FF6" w:rsidRPr="00551067" w:rsidRDefault="00725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3.15.</w:t>
            </w:r>
          </w:p>
        </w:tc>
        <w:tc>
          <w:tcPr>
            <w:tcW w:w="8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FF6" w:rsidRPr="00551067" w:rsidRDefault="00725FF6" w:rsidP="00BF740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551067">
              <w:rPr>
                <w:rFonts w:ascii="Times New Roman" w:hAnsi="Times New Roman" w:cs="Times New Roman"/>
                <w:sz w:val="24"/>
                <w:szCs w:val="24"/>
              </w:rPr>
              <w:t xml:space="preserve"> диспансерного наблюдения застрахованного лица (за искл</w:t>
            </w: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чением случаев отказа застрахованного лица, проинформированного леч</w:t>
            </w: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  <w:p w:rsidR="00725FF6" w:rsidRPr="00551067" w:rsidRDefault="00725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402" w:rsidRPr="00551067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402" w:rsidRPr="00551067" w:rsidRDefault="00BF7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3.15.1.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402" w:rsidRPr="00551067" w:rsidRDefault="00BF7402" w:rsidP="00BF740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  <w:p w:rsidR="00BF7402" w:rsidRPr="00551067" w:rsidRDefault="00BF7402" w:rsidP="00BF740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402" w:rsidRPr="00551067" w:rsidRDefault="00BF7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402" w:rsidRPr="00551067" w:rsidRDefault="00725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7402" w:rsidRPr="00551067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402" w:rsidRPr="00551067" w:rsidRDefault="00BF7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3.15.2.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402" w:rsidRPr="00551067" w:rsidRDefault="00BF7402" w:rsidP="00BF740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 (за исключением случаев отказа застрахованного лица, проинформирова</w:t>
            </w: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ного лечащим врачом и (или) страховым представителем о возможности прохожд</w:t>
            </w: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ния диспансерного наблюдения, от его прохождения);</w:t>
            </w:r>
          </w:p>
          <w:p w:rsidR="00BF7402" w:rsidRPr="00551067" w:rsidRDefault="00BF7402" w:rsidP="00BF740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402" w:rsidRPr="00551067" w:rsidRDefault="00BF7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402" w:rsidRPr="00551067" w:rsidRDefault="00725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F7402" w:rsidRPr="00551067" w:rsidTr="00021B04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402" w:rsidRPr="00551067" w:rsidRDefault="00BF7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3.15.3.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402" w:rsidRPr="00551067" w:rsidRDefault="00BF7402" w:rsidP="00BF740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приведший к летальному исходу (за и</w:t>
            </w: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ключением случаев отказа застрахованного лица, проинформированного лечащим вр</w:t>
            </w: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чом и (или) страховым представителем о возможности прохождения диспансерного наблюдения, от его прохождения).</w:t>
            </w:r>
          </w:p>
          <w:p w:rsidR="00BF7402" w:rsidRPr="00551067" w:rsidRDefault="00BF7402" w:rsidP="00BF740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402" w:rsidRPr="00551067" w:rsidRDefault="00BF7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402" w:rsidRPr="00551067" w:rsidRDefault="00725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0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13782B" w:rsidRPr="00551067" w:rsidRDefault="00137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782B" w:rsidRPr="00551067" w:rsidRDefault="006F23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1067">
        <w:rPr>
          <w:rFonts w:ascii="Times New Roman" w:hAnsi="Times New Roman" w:cs="Times New Roman"/>
          <w:sz w:val="24"/>
          <w:szCs w:val="24"/>
        </w:rPr>
        <w:t>--------------------------------</w:t>
      </w:r>
      <w:r w:rsidR="00BF7402" w:rsidRPr="005510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7402" w:rsidRPr="00551067" w:rsidRDefault="00BF740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7402" w:rsidRPr="00551067" w:rsidRDefault="00BF7402" w:rsidP="00BF7402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1067">
        <w:rPr>
          <w:rFonts w:ascii="Times New Roman" w:hAnsi="Times New Roman" w:cs="Times New Roman"/>
          <w:sz w:val="24"/>
          <w:szCs w:val="24"/>
        </w:rPr>
        <w:t xml:space="preserve">&lt;1&gt; В соответствии с </w:t>
      </w:r>
      <w:hyperlink r:id="rId10" w:history="1">
        <w:r w:rsidRPr="00551067">
          <w:rPr>
            <w:rFonts w:ascii="Times New Roman" w:hAnsi="Times New Roman" w:cs="Times New Roman"/>
            <w:color w:val="0000FF"/>
            <w:sz w:val="24"/>
            <w:szCs w:val="24"/>
          </w:rPr>
          <w:t>частью 1 статьи 32</w:t>
        </w:r>
      </w:hyperlink>
      <w:r w:rsidRPr="00551067">
        <w:rPr>
          <w:rFonts w:ascii="Times New Roman" w:hAnsi="Times New Roman" w:cs="Times New Roman"/>
          <w:sz w:val="24"/>
          <w:szCs w:val="24"/>
        </w:rPr>
        <w:t xml:space="preserve"> Федерального закона от 29 ноября 2010 г. N 326-ФЗ "Об обязательном медицинском страховании в Российской Федерации" (Собрание законодател</w:t>
      </w:r>
      <w:r w:rsidRPr="00551067">
        <w:rPr>
          <w:rFonts w:ascii="Times New Roman" w:hAnsi="Times New Roman" w:cs="Times New Roman"/>
          <w:sz w:val="24"/>
          <w:szCs w:val="24"/>
        </w:rPr>
        <w:t>ь</w:t>
      </w:r>
      <w:r w:rsidRPr="00551067">
        <w:rPr>
          <w:rFonts w:ascii="Times New Roman" w:hAnsi="Times New Roman" w:cs="Times New Roman"/>
          <w:sz w:val="24"/>
          <w:szCs w:val="24"/>
        </w:rPr>
        <w:t>ства Российской Федерации, 2010, N 49, ст. 6422; 2017, N 1, ст. 34).</w:t>
      </w:r>
    </w:p>
    <w:p w:rsidR="00BF7402" w:rsidRPr="00551067" w:rsidRDefault="00BF7402" w:rsidP="00BF7402">
      <w:pPr>
        <w:suppressAutoHyphens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1067">
        <w:rPr>
          <w:rFonts w:ascii="Times New Roman" w:hAnsi="Times New Roman" w:cs="Times New Roman"/>
          <w:sz w:val="24"/>
          <w:szCs w:val="24"/>
        </w:rPr>
        <w:t xml:space="preserve">&lt;2&gt; </w:t>
      </w:r>
      <w:hyperlink r:id="rId11" w:history="1">
        <w:r w:rsidRPr="00551067">
          <w:rPr>
            <w:rFonts w:ascii="Times New Roman" w:hAnsi="Times New Roman" w:cs="Times New Roman"/>
            <w:color w:val="0000FF"/>
            <w:sz w:val="24"/>
            <w:szCs w:val="24"/>
          </w:rPr>
          <w:t>Распоряжение</w:t>
        </w:r>
      </w:hyperlink>
      <w:r w:rsidRPr="00551067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12 октября 2019 г. N 2406-р (С</w:t>
      </w:r>
      <w:r w:rsidRPr="00551067">
        <w:rPr>
          <w:rFonts w:ascii="Times New Roman" w:hAnsi="Times New Roman" w:cs="Times New Roman"/>
          <w:sz w:val="24"/>
          <w:szCs w:val="24"/>
        </w:rPr>
        <w:t>о</w:t>
      </w:r>
      <w:r w:rsidRPr="00551067">
        <w:rPr>
          <w:rFonts w:ascii="Times New Roman" w:hAnsi="Times New Roman" w:cs="Times New Roman"/>
          <w:sz w:val="24"/>
          <w:szCs w:val="24"/>
        </w:rPr>
        <w:t>брание законодательства Российской Федерации, 2019, N 42, ст. 5979; 2020, N 48, ст. 7813).</w:t>
      </w:r>
    </w:p>
    <w:p w:rsidR="00BF7402" w:rsidRPr="00551067" w:rsidRDefault="00BF7402" w:rsidP="00BF7402">
      <w:pPr>
        <w:suppressAutoHyphens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1067">
        <w:rPr>
          <w:rFonts w:ascii="Times New Roman" w:hAnsi="Times New Roman" w:cs="Times New Roman"/>
          <w:sz w:val="24"/>
          <w:szCs w:val="24"/>
        </w:rPr>
        <w:t xml:space="preserve">&lt;3&gt; </w:t>
      </w:r>
      <w:hyperlink r:id="rId12" w:history="1">
        <w:r w:rsidRPr="00551067">
          <w:rPr>
            <w:rFonts w:ascii="Times New Roman" w:hAnsi="Times New Roman" w:cs="Times New Roman"/>
            <w:color w:val="0000FF"/>
            <w:sz w:val="24"/>
            <w:szCs w:val="24"/>
          </w:rPr>
          <w:t>Распоряжение</w:t>
        </w:r>
      </w:hyperlink>
      <w:r w:rsidRPr="00551067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31 декабря 2018 г. N 3053-р (С</w:t>
      </w:r>
      <w:r w:rsidRPr="00551067">
        <w:rPr>
          <w:rFonts w:ascii="Times New Roman" w:hAnsi="Times New Roman" w:cs="Times New Roman"/>
          <w:sz w:val="24"/>
          <w:szCs w:val="24"/>
        </w:rPr>
        <w:t>о</w:t>
      </w:r>
      <w:r w:rsidRPr="00551067">
        <w:rPr>
          <w:rFonts w:ascii="Times New Roman" w:hAnsi="Times New Roman" w:cs="Times New Roman"/>
          <w:sz w:val="24"/>
          <w:szCs w:val="24"/>
        </w:rPr>
        <w:t>брание законодательства Российской Федерации, 2019, N 2, ст. 196; N 41, ст. 5780).</w:t>
      </w:r>
    </w:p>
    <w:p w:rsidR="00BF7402" w:rsidRDefault="00BF7402" w:rsidP="00BF7402">
      <w:pPr>
        <w:suppressAutoHyphens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1067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551067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551067">
        <w:rPr>
          <w:rFonts w:ascii="Times New Roman" w:hAnsi="Times New Roman" w:cs="Times New Roman"/>
          <w:sz w:val="24"/>
          <w:szCs w:val="24"/>
        </w:rPr>
        <w:t xml:space="preserve"> соответствии со </w:t>
      </w:r>
      <w:hyperlink r:id="rId13" w:history="1">
        <w:r w:rsidRPr="00551067">
          <w:rPr>
            <w:rFonts w:ascii="Times New Roman" w:hAnsi="Times New Roman" w:cs="Times New Roman"/>
            <w:color w:val="0000FF"/>
            <w:sz w:val="24"/>
            <w:szCs w:val="24"/>
          </w:rPr>
          <w:t>статьей 20</w:t>
        </w:r>
      </w:hyperlink>
      <w:r w:rsidRPr="00551067">
        <w:rPr>
          <w:rFonts w:ascii="Times New Roman" w:hAnsi="Times New Roman" w:cs="Times New Roman"/>
          <w:sz w:val="24"/>
          <w:szCs w:val="24"/>
        </w:rP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</w:t>
      </w:r>
      <w:r w:rsidRPr="00551067">
        <w:rPr>
          <w:rFonts w:ascii="Times New Roman" w:hAnsi="Times New Roman" w:cs="Times New Roman"/>
          <w:sz w:val="24"/>
          <w:szCs w:val="24"/>
        </w:rPr>
        <w:t>й</w:t>
      </w:r>
      <w:r w:rsidRPr="00551067">
        <w:rPr>
          <w:rFonts w:ascii="Times New Roman" w:hAnsi="Times New Roman" w:cs="Times New Roman"/>
          <w:sz w:val="24"/>
          <w:szCs w:val="24"/>
        </w:rPr>
        <w:t>ской Федерации, 2011, N 48, ст. 6724; 2020, N 29, ст. 4516).</w:t>
      </w:r>
      <w:r w:rsidR="0006288D">
        <w:rPr>
          <w:rFonts w:ascii="Times New Roman" w:hAnsi="Times New Roman" w:cs="Times New Roman"/>
          <w:sz w:val="24"/>
          <w:szCs w:val="24"/>
        </w:rPr>
        <w:t>»</w:t>
      </w:r>
    </w:p>
    <w:p w:rsidR="00BF7402" w:rsidRDefault="00BF740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BF7402">
      <w:pgSz w:w="11906" w:h="16838"/>
      <w:pgMar w:top="567" w:right="567" w:bottom="709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82B"/>
    <w:rsid w:val="00021B04"/>
    <w:rsid w:val="0006288D"/>
    <w:rsid w:val="0013782B"/>
    <w:rsid w:val="002C4B91"/>
    <w:rsid w:val="003A5100"/>
    <w:rsid w:val="00461E59"/>
    <w:rsid w:val="00551067"/>
    <w:rsid w:val="00551A2C"/>
    <w:rsid w:val="005D24E5"/>
    <w:rsid w:val="006F2300"/>
    <w:rsid w:val="00712580"/>
    <w:rsid w:val="00725FF6"/>
    <w:rsid w:val="008526FB"/>
    <w:rsid w:val="0090332D"/>
    <w:rsid w:val="00AA323F"/>
    <w:rsid w:val="00B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A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46778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886911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886911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446778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A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46778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886911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886911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446778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7E4F92B2C6FD392920ACDCEDC062338345A0CD47D7DEFB728B9D774C2327C8E20682E25BC70C565F472BCC97A3AA6270A0C4211B36218Ab06AL" TargetMode="External"/><Relationship Id="rId13" Type="http://schemas.openxmlformats.org/officeDocument/2006/relationships/hyperlink" Target="consultantplus://offline/ref=0B96AFA89B43204CB23AFA25B8AA18C94525CDE5DA34485366AD1B1DE043CB6320FF710AD5B47BB29FAAEDBE067BADCF1E8357EC1CFACC77tFnB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B7E4F92B2C6FD392920ACDCEDC062338345A0CD47D7DEFB728B9D774C2327C8E20682E25BC70C565E472BCC97A3AA6270A0C4211B36218Ab06AL" TargetMode="External"/><Relationship Id="rId12" Type="http://schemas.openxmlformats.org/officeDocument/2006/relationships/hyperlink" Target="consultantplus://offline/ref=0B96AFA89B43204CB23AFA25B8AA18C94524CBE6DE37485366AD1B1DE043CB6332FF2906D7B067B79EBFBBEF40t2nC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230EAC75FA77917263B42965226AD094CF26E3EF4EDFF0B26A2816DE27A35867C0AAE155EB4878AD130385EAD58A36671CA866489B895F5l65CL" TargetMode="External"/><Relationship Id="rId11" Type="http://schemas.openxmlformats.org/officeDocument/2006/relationships/hyperlink" Target="consultantplus://offline/ref=0B96AFA89B43204CB23AFA25B8AA18C94524C8E3DD30485366AD1B1DE043CB6332FF2906D7B067B79EBFBBEF40t2nC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B96AFA89B43204CB23AFA25B8AA18C9422CC4E3DF32485366AD1B1DE043CB6320FF710AD5B772E3CCE5ECE2402ABECD198355EF00tFnA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0426C55B7E4972A9171E6B07E2064C539952A08E0E27E2FF75464097E55CCBDD376CDB242D93BBD2CE7E012AC483ABAC71EB86D2CA361232D6E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025D4-ED58-4D92-8BAF-81336321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14</Pages>
  <Words>3962</Words>
  <Characters>22587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dc:description/>
  <cp:lastModifiedBy>Петрова Виктория Викторовна</cp:lastModifiedBy>
  <cp:revision>9</cp:revision>
  <cp:lastPrinted>2022-03-29T13:16:00Z</cp:lastPrinted>
  <dcterms:created xsi:type="dcterms:W3CDTF">2022-03-24T11:26:00Z</dcterms:created>
  <dcterms:modified xsi:type="dcterms:W3CDTF">2022-03-29T13:24:00Z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