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68356" w14:textId="4D47A6A4" w:rsidR="005D2768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C598E">
        <w:rPr>
          <w:rFonts w:ascii="Times New Roman" w:hAnsi="Times New Roman" w:cs="Times New Roman"/>
          <w:sz w:val="28"/>
          <w:szCs w:val="28"/>
        </w:rPr>
        <w:t>4</w:t>
      </w:r>
    </w:p>
    <w:p w14:paraId="0C0935D0" w14:textId="77777777" w:rsidR="005D2768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58622F8C" w14:textId="745396CA" w:rsidR="005D2768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C598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C598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.04.2021 </w:t>
      </w:r>
    </w:p>
    <w:p w14:paraId="49C6F689" w14:textId="77777777" w:rsidR="005D2768" w:rsidRDefault="005D2768" w:rsidP="005D27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0ECB617" w14:textId="77777777" w:rsidR="005D2768" w:rsidRDefault="005D2768" w:rsidP="005D27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441285C5" w14:textId="77777777" w:rsidR="005D2768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2021 год</w:t>
      </w:r>
    </w:p>
    <w:p w14:paraId="15A2A252" w14:textId="77777777" w:rsidR="005D2768" w:rsidRDefault="005D2768" w:rsidP="005D2768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38197C" w14:textId="1B39EFC5" w:rsidR="00AF3A11" w:rsidRPr="00536545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14:paraId="7E366C0E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8DC5644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7E627E1" w14:textId="2A6FD0EF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F66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94868E" w14:textId="77777777" w:rsidR="00F266A5" w:rsidRDefault="00F266A5" w:rsidP="00AF3A11">
      <w:pPr>
        <w:jc w:val="right"/>
      </w:pPr>
    </w:p>
    <w:p w14:paraId="13FAC8AF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6F1A5E9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</w:t>
      </w:r>
      <w:bookmarkStart w:id="0" w:name="_GoBack"/>
      <w:bookmarkEnd w:id="0"/>
      <w:r w:rsidRPr="00536545">
        <w:rPr>
          <w:rFonts w:ascii="Times New Roman" w:hAnsi="Times New Roman"/>
          <w:b/>
          <w:sz w:val="28"/>
          <w:szCs w:val="28"/>
        </w:rPr>
        <w:t>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подушевых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763E0DCC" w14:textId="77777777" w:rsidR="005D2768" w:rsidRPr="00010B6E" w:rsidRDefault="005D2768" w:rsidP="005D2768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01.04.2021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"/>
        <w:gridCol w:w="4408"/>
        <w:gridCol w:w="2065"/>
        <w:gridCol w:w="2065"/>
      </w:tblGrid>
      <w:tr w:rsidR="000D56EA" w:rsidRPr="00CB5CF2" w14:paraId="2B830945" w14:textId="77777777" w:rsidTr="00CB124E">
        <w:trPr>
          <w:trHeight w:val="458"/>
          <w:tblHeader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33E7C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0CA7A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48356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подушевой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F4BFD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подушевой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уменьшенный на долю средств, направляемых на выплаты медицинским организациям в случае достижения целевых значений показателей результативности деятельности (Д</w:t>
            </w:r>
            <w:r w:rsidRPr="00CB5CF2">
              <w:rPr>
                <w:rFonts w:ascii="Times New Roman" w:hAnsi="Times New Roman"/>
                <w:color w:val="000000"/>
                <w:sz w:val="22"/>
                <w:szCs w:val="22"/>
                <w:vertAlign w:val="subscript"/>
              </w:rPr>
              <w:t>РД</w:t>
            </w: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), руб.</w:t>
            </w:r>
          </w:p>
        </w:tc>
      </w:tr>
      <w:tr w:rsidR="00D4199C" w:rsidRPr="00CB5CF2" w14:paraId="14EE1D90" w14:textId="77777777" w:rsidTr="00CB124E">
        <w:trPr>
          <w:trHeight w:val="2175"/>
          <w:tblHeader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662B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7721C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8AFD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FEA0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0D56EA" w:rsidRPr="00CB5CF2" w14:paraId="08E9EE2F" w14:textId="77777777" w:rsidTr="00CB124E">
        <w:trPr>
          <w:trHeight w:val="255"/>
          <w:tblHeader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0E433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F258F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0BF28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24410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034735" w:rsidRPr="00CB5CF2" w14:paraId="7EFB970E" w14:textId="77777777" w:rsidTr="000D56EA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BF3FA" w14:textId="59DE4E16" w:rsidR="00034735" w:rsidRPr="00CB5CF2" w:rsidRDefault="00DF6683" w:rsidP="00DF668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Cs/>
                <w:szCs w:val="24"/>
              </w:rPr>
            </w:pPr>
            <w:r w:rsidRPr="00CB5CF2">
              <w:rPr>
                <w:rFonts w:ascii="Times New Roman" w:hAnsi="Times New Roman"/>
                <w:iCs/>
                <w:szCs w:val="24"/>
              </w:rPr>
              <w:t xml:space="preserve">Средний подушевой норматив финансирования </w:t>
            </w:r>
            <w:r w:rsidRPr="00CB5CF2">
              <w:rPr>
                <w:rFonts w:ascii="Times New Roman" w:hAnsi="Times New Roman"/>
                <w:noProof/>
                <w:position w:val="-9"/>
              </w:rPr>
              <w:drawing>
                <wp:inline distT="0" distB="0" distL="0" distR="0" wp14:anchorId="51A1B04E" wp14:editId="5BF5FE90">
                  <wp:extent cx="514350" cy="266700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5CF2">
              <w:rPr>
                <w:rFonts w:ascii="Times New Roman" w:hAnsi="Times New Roman"/>
                <w:iCs/>
                <w:szCs w:val="24"/>
              </w:rPr>
              <w:t xml:space="preserve">= </w:t>
            </w:r>
            <w:r w:rsidR="00676BAA" w:rsidRPr="00CB5CF2">
              <w:rPr>
                <w:rFonts w:ascii="Times New Roman" w:hAnsi="Times New Roman"/>
                <w:iCs/>
                <w:szCs w:val="24"/>
              </w:rPr>
              <w:t>4 730,50</w:t>
            </w:r>
            <w:r w:rsidRPr="00CB5CF2">
              <w:rPr>
                <w:rFonts w:ascii="Times New Roman" w:hAnsi="Times New Roman"/>
                <w:iCs/>
                <w:szCs w:val="24"/>
              </w:rPr>
              <w:t xml:space="preserve"> руб.</w:t>
            </w:r>
          </w:p>
        </w:tc>
      </w:tr>
      <w:tr w:rsidR="00DF6683" w:rsidRPr="00CB5CF2" w14:paraId="2A8EBA8B" w14:textId="77777777" w:rsidTr="000D56EA">
        <w:trPr>
          <w:trHeight w:val="67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2E8ED" w14:textId="6767B6C2" w:rsidR="00DF6683" w:rsidRPr="00CB5CF2" w:rsidRDefault="00DF6683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</w:rPr>
              <w:t xml:space="preserve">Коэффициент приведения </w:t>
            </w:r>
            <w:proofErr w:type="spellStart"/>
            <w:proofErr w:type="gramStart"/>
            <w:r w:rsidRPr="00CB5CF2">
              <w:rPr>
                <w:rFonts w:ascii="Times New Roman" w:hAnsi="Times New Roman"/>
              </w:rPr>
              <w:t>Пр</w:t>
            </w:r>
            <w:r w:rsidRPr="00CB5CF2">
              <w:rPr>
                <w:rFonts w:ascii="Times New Roman" w:hAnsi="Times New Roman"/>
                <w:vertAlign w:val="subscript"/>
              </w:rPr>
              <w:t>АМБ</w:t>
            </w:r>
            <w:proofErr w:type="spellEnd"/>
            <w:r w:rsidRPr="00CB5CF2">
              <w:rPr>
                <w:rFonts w:ascii="Times New Roman" w:hAnsi="Times New Roman"/>
                <w:vertAlign w:val="subscript"/>
              </w:rPr>
              <w:t xml:space="preserve">  </w:t>
            </w:r>
            <w:r w:rsidRPr="00CB5CF2">
              <w:rPr>
                <w:rFonts w:ascii="Times New Roman" w:hAnsi="Times New Roman"/>
                <w:szCs w:val="24"/>
              </w:rPr>
              <w:t>=</w:t>
            </w:r>
            <w:proofErr w:type="gramEnd"/>
            <w:r w:rsidRPr="00CB5CF2">
              <w:rPr>
                <w:rFonts w:ascii="Times New Roman" w:hAnsi="Times New Roman"/>
                <w:szCs w:val="24"/>
              </w:rPr>
              <w:t xml:space="preserve"> </w:t>
            </w:r>
            <w:r w:rsidR="00676BAA" w:rsidRPr="00CB5CF2">
              <w:rPr>
                <w:rFonts w:ascii="Times New Roman" w:hAnsi="Times New Roman"/>
                <w:szCs w:val="24"/>
              </w:rPr>
              <w:t>0,</w:t>
            </w:r>
            <w:r w:rsidR="00CB124E">
              <w:rPr>
                <w:rFonts w:ascii="Times New Roman" w:hAnsi="Times New Roman"/>
                <w:szCs w:val="24"/>
              </w:rPr>
              <w:t>333971</w:t>
            </w:r>
          </w:p>
        </w:tc>
      </w:tr>
      <w:tr w:rsidR="00034735" w:rsidRPr="00CB5CF2" w14:paraId="4A3A1697" w14:textId="77777777" w:rsidTr="000D56EA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57B27" w14:textId="5F4E865D" w:rsidR="00DF6683" w:rsidRPr="00CB5CF2" w:rsidRDefault="00DF6683" w:rsidP="00DF668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  <w:szCs w:val="24"/>
              </w:rPr>
              <w:t>Базовый (средний) подушевой норматив финансирования ПН</w:t>
            </w:r>
            <w:r w:rsidRPr="00CB5CF2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 w:rsidRPr="00CB5CF2">
              <w:rPr>
                <w:rFonts w:ascii="Times New Roman" w:hAnsi="Times New Roman"/>
                <w:szCs w:val="24"/>
              </w:rPr>
              <w:t>=</w:t>
            </w:r>
            <w:r w:rsidR="00676BAA" w:rsidRPr="00CB5CF2">
              <w:rPr>
                <w:rFonts w:ascii="Times New Roman" w:hAnsi="Times New Roman"/>
                <w:szCs w:val="24"/>
              </w:rPr>
              <w:t xml:space="preserve"> </w:t>
            </w:r>
            <w:r w:rsidR="00CB124E">
              <w:rPr>
                <w:rFonts w:ascii="Times New Roman" w:hAnsi="Times New Roman"/>
                <w:szCs w:val="24"/>
              </w:rPr>
              <w:t>1579,85</w:t>
            </w:r>
            <w:r w:rsidR="00676BAA" w:rsidRPr="00CB5CF2">
              <w:rPr>
                <w:rFonts w:ascii="Times New Roman" w:hAnsi="Times New Roman"/>
                <w:szCs w:val="24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>руб.</w:t>
            </w:r>
          </w:p>
          <w:p w14:paraId="14DF011B" w14:textId="6765C939" w:rsidR="00034735" w:rsidRPr="00CB5CF2" w:rsidRDefault="00034735" w:rsidP="00D4199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E7CC6" w:rsidRPr="00CB5CF2" w14:paraId="062FE3C7" w14:textId="77777777" w:rsidTr="00276BDD">
        <w:trPr>
          <w:trHeight w:val="45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17805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63780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C019D" w14:textId="3D80F470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168,43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6D541" w14:textId="65EFB3BB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160,01</w:t>
            </w:r>
          </w:p>
        </w:tc>
      </w:tr>
      <w:tr w:rsidR="009E7CC6" w:rsidRPr="00CB5CF2" w14:paraId="0518701D" w14:textId="77777777" w:rsidTr="00CB124E">
        <w:trPr>
          <w:trHeight w:val="45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1EF81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E1A21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D3DFB" w14:textId="188BFF30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152,76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F7F6D" w14:textId="4B5280EF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145,12</w:t>
            </w:r>
          </w:p>
        </w:tc>
      </w:tr>
      <w:tr w:rsidR="009E7CC6" w:rsidRPr="00CB5CF2" w14:paraId="6E5ADD02" w14:textId="77777777" w:rsidTr="00CB124E">
        <w:trPr>
          <w:trHeight w:val="491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1B139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8A363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0D1FA" w14:textId="404E1954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192,18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42275" w14:textId="06010E45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182,57</w:t>
            </w:r>
          </w:p>
        </w:tc>
      </w:tr>
      <w:tr w:rsidR="009E7CC6" w:rsidRPr="00CB5CF2" w14:paraId="5A3F8616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D9542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3BE73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E0177" w14:textId="4E9940FF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183,91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B1B34" w14:textId="29DEBE2B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174,71</w:t>
            </w:r>
          </w:p>
        </w:tc>
      </w:tr>
      <w:tr w:rsidR="009E7CC6" w:rsidRPr="00CB5CF2" w14:paraId="710F7533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7DEEB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FD0EA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E57ED" w14:textId="60F63E5A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196,25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024C6" w14:textId="0B4E488C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186,44</w:t>
            </w:r>
          </w:p>
        </w:tc>
      </w:tr>
      <w:tr w:rsidR="009E7CC6" w:rsidRPr="00CB5CF2" w14:paraId="78925C47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02B59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BDF0D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90150" w14:textId="5D0A0D68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355,89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44331" w14:textId="5D3E7615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338,10</w:t>
            </w:r>
          </w:p>
        </w:tc>
      </w:tr>
      <w:tr w:rsidR="009E7CC6" w:rsidRPr="00CB5CF2" w14:paraId="282AAAAC" w14:textId="77777777" w:rsidTr="00CB124E">
        <w:trPr>
          <w:trHeight w:val="25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B19D1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A2172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1E6EF" w14:textId="2D02557E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163,57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53478" w14:textId="223D302A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155,39</w:t>
            </w:r>
          </w:p>
        </w:tc>
      </w:tr>
      <w:tr w:rsidR="009E7CC6" w:rsidRPr="00CB5CF2" w14:paraId="6ED7A832" w14:textId="77777777" w:rsidTr="00CB124E">
        <w:trPr>
          <w:trHeight w:val="3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2627A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9B92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4DAD4" w14:textId="21B6AE8A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168,40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B9FA0" w14:textId="164C6DCB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159,98</w:t>
            </w:r>
          </w:p>
        </w:tc>
      </w:tr>
      <w:tr w:rsidR="009E7CC6" w:rsidRPr="00CB5CF2" w14:paraId="25FF3FD1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C811F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25EF3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15E34" w14:textId="209242DE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130,94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7C722" w14:textId="19414602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124,39</w:t>
            </w:r>
          </w:p>
        </w:tc>
      </w:tr>
      <w:tr w:rsidR="009E7CC6" w:rsidRPr="00CB5CF2" w14:paraId="69E0BD17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FEDF2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83F85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9ACA8" w14:textId="1B3D1841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164,35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16C9F" w14:textId="30CEF970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156,13</w:t>
            </w:r>
          </w:p>
        </w:tc>
      </w:tr>
      <w:tr w:rsidR="009E7CC6" w:rsidRPr="00CB5CF2" w14:paraId="5FCF5BE9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3176F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6F5BB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E033E" w14:textId="3F284BAB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161,11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F2230" w14:textId="784910DD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153,05</w:t>
            </w:r>
          </w:p>
        </w:tc>
      </w:tr>
      <w:tr w:rsidR="009E7CC6" w:rsidRPr="00CB5CF2" w14:paraId="62103094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5D6A2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7C849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B84A3" w14:textId="26623912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206,46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C658B" w14:textId="6B8965BF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196,14</w:t>
            </w:r>
          </w:p>
        </w:tc>
      </w:tr>
      <w:tr w:rsidR="009E7CC6" w:rsidRPr="00CB5CF2" w14:paraId="4A3F581F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4889E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9E0A0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B420E" w14:textId="5D53C4F2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159,69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1C42B" w14:textId="257C9499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151,71</w:t>
            </w:r>
          </w:p>
        </w:tc>
      </w:tr>
      <w:tr w:rsidR="009E7CC6" w:rsidRPr="00CB5CF2" w14:paraId="3D06FF82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4876F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CACED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2E6D3" w14:textId="1A9DC134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149,60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E079E" w14:textId="58F632AE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142,12</w:t>
            </w:r>
          </w:p>
        </w:tc>
      </w:tr>
      <w:tr w:rsidR="009E7CC6" w:rsidRPr="00CB5CF2" w14:paraId="3CE54CDE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4E02A" w14:textId="77777777" w:rsidR="009E7CC6" w:rsidRPr="00CB5CF2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87F1B" w14:textId="77777777" w:rsidR="009E7CC6" w:rsidRPr="00CB5CF2" w:rsidRDefault="009E7CC6" w:rsidP="009E7CC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0EC1A" w14:textId="2CC2BAED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171,86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E6B3F" w14:textId="56063008" w:rsidR="009E7CC6" w:rsidRPr="009E7CC6" w:rsidRDefault="009E7CC6" w:rsidP="009E7CC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CC6">
              <w:rPr>
                <w:rFonts w:ascii="Times New Roman" w:hAnsi="Times New Roman"/>
                <w:color w:val="000000"/>
                <w:sz w:val="28"/>
                <w:szCs w:val="28"/>
              </w:rPr>
              <w:t>163,27</w:t>
            </w:r>
          </w:p>
        </w:tc>
      </w:tr>
    </w:tbl>
    <w:p w14:paraId="43C2B997" w14:textId="2A1AB102" w:rsidR="00AF3A11" w:rsidRPr="005D2768" w:rsidRDefault="005D2768" w:rsidP="00972C35">
      <w:pPr>
        <w:jc w:val="right"/>
      </w:pPr>
      <w:r>
        <w:rPr>
          <w:rFonts w:ascii="Times New Roman" w:hAnsi="Times New Roman"/>
          <w:sz w:val="28"/>
          <w:szCs w:val="28"/>
        </w:rPr>
        <w:t>»</w:t>
      </w:r>
    </w:p>
    <w:sectPr w:rsidR="00AF3A11" w:rsidRPr="005D2768" w:rsidSect="004D061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E2"/>
    <w:rsid w:val="00034735"/>
    <w:rsid w:val="000C598E"/>
    <w:rsid w:val="000D56EA"/>
    <w:rsid w:val="001A70FA"/>
    <w:rsid w:val="001B40CF"/>
    <w:rsid w:val="001F3E31"/>
    <w:rsid w:val="0021051C"/>
    <w:rsid w:val="0021605E"/>
    <w:rsid w:val="002525DB"/>
    <w:rsid w:val="002F2850"/>
    <w:rsid w:val="002F4E67"/>
    <w:rsid w:val="004015AA"/>
    <w:rsid w:val="004556C4"/>
    <w:rsid w:val="004775DA"/>
    <w:rsid w:val="004D061D"/>
    <w:rsid w:val="00501CA2"/>
    <w:rsid w:val="005345A8"/>
    <w:rsid w:val="00536545"/>
    <w:rsid w:val="005D2768"/>
    <w:rsid w:val="005E000A"/>
    <w:rsid w:val="006121D1"/>
    <w:rsid w:val="00616A23"/>
    <w:rsid w:val="006215CC"/>
    <w:rsid w:val="00657476"/>
    <w:rsid w:val="0065769D"/>
    <w:rsid w:val="00676BAA"/>
    <w:rsid w:val="007529A5"/>
    <w:rsid w:val="00755956"/>
    <w:rsid w:val="007948FA"/>
    <w:rsid w:val="007B1DE2"/>
    <w:rsid w:val="007D344D"/>
    <w:rsid w:val="007F5605"/>
    <w:rsid w:val="00821D2D"/>
    <w:rsid w:val="008424DB"/>
    <w:rsid w:val="00877345"/>
    <w:rsid w:val="00884A03"/>
    <w:rsid w:val="008D1724"/>
    <w:rsid w:val="00931428"/>
    <w:rsid w:val="00972C35"/>
    <w:rsid w:val="009E1E24"/>
    <w:rsid w:val="009E7CC6"/>
    <w:rsid w:val="00A57183"/>
    <w:rsid w:val="00AF3A11"/>
    <w:rsid w:val="00BA6F43"/>
    <w:rsid w:val="00C40C36"/>
    <w:rsid w:val="00C420E5"/>
    <w:rsid w:val="00C6579B"/>
    <w:rsid w:val="00CB124E"/>
    <w:rsid w:val="00CB5CF2"/>
    <w:rsid w:val="00D17470"/>
    <w:rsid w:val="00D4199C"/>
    <w:rsid w:val="00D60174"/>
    <w:rsid w:val="00D70C27"/>
    <w:rsid w:val="00DC1FB4"/>
    <w:rsid w:val="00DF6683"/>
    <w:rsid w:val="00E278A6"/>
    <w:rsid w:val="00E37650"/>
    <w:rsid w:val="00ED12A7"/>
    <w:rsid w:val="00F266A5"/>
    <w:rsid w:val="00F41C95"/>
    <w:rsid w:val="00FD391A"/>
    <w:rsid w:val="00FF7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4B55"/>
  <w15:docId w15:val="{259443F4-E1B9-409B-B577-3C867499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Загаринская Татьяна Валерьевна</cp:lastModifiedBy>
  <cp:revision>35</cp:revision>
  <cp:lastPrinted>2021-04-26T06:59:00Z</cp:lastPrinted>
  <dcterms:created xsi:type="dcterms:W3CDTF">2020-07-28T11:01:00Z</dcterms:created>
  <dcterms:modified xsi:type="dcterms:W3CDTF">2021-05-04T12:31:00Z</dcterms:modified>
</cp:coreProperties>
</file>