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AC6" w:rsidRPr="005C6EF6" w:rsidRDefault="009D7AC6" w:rsidP="009D7AC6">
      <w:pPr>
        <w:tabs>
          <w:tab w:val="left" w:pos="567"/>
          <w:tab w:val="left" w:pos="851"/>
        </w:tabs>
        <w:suppressAutoHyphens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7AC6">
        <w:rPr>
          <w:rFonts w:ascii="Times New Roman" w:eastAsia="Times New Roman" w:hAnsi="Times New Roman"/>
          <w:sz w:val="28"/>
          <w:szCs w:val="28"/>
          <w:lang w:eastAsia="zh-CN"/>
        </w:rPr>
        <w:t xml:space="preserve">Приложение </w:t>
      </w:r>
      <w:r w:rsidRPr="005C6EF6">
        <w:rPr>
          <w:rFonts w:ascii="Times New Roman" w:eastAsia="Times New Roman" w:hAnsi="Times New Roman"/>
          <w:sz w:val="28"/>
          <w:szCs w:val="28"/>
          <w:lang w:eastAsia="zh-CN"/>
        </w:rPr>
        <w:t>10</w:t>
      </w:r>
    </w:p>
    <w:p w:rsidR="009D7AC6" w:rsidRPr="009D7AC6" w:rsidRDefault="009D7AC6" w:rsidP="009D7AC6">
      <w:pPr>
        <w:suppressAutoHyphens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7AC6">
        <w:rPr>
          <w:rFonts w:ascii="Times New Roman" w:eastAsia="Times New Roman" w:hAnsi="Times New Roman"/>
          <w:sz w:val="28"/>
          <w:szCs w:val="28"/>
          <w:lang w:eastAsia="zh-CN"/>
        </w:rPr>
        <w:t xml:space="preserve">к протоколу Комиссии </w:t>
      </w:r>
    </w:p>
    <w:p w:rsidR="009D7AC6" w:rsidRPr="009D7AC6" w:rsidRDefault="009D7AC6" w:rsidP="009D7AC6">
      <w:pPr>
        <w:suppressAutoHyphens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7AC6">
        <w:rPr>
          <w:rFonts w:ascii="Times New Roman" w:eastAsia="Times New Roman" w:hAnsi="Times New Roman"/>
          <w:sz w:val="28"/>
          <w:szCs w:val="28"/>
          <w:lang w:eastAsia="zh-CN"/>
        </w:rPr>
        <w:t xml:space="preserve">по разработке территориальной </w:t>
      </w:r>
    </w:p>
    <w:p w:rsidR="009D7AC6" w:rsidRPr="009D7AC6" w:rsidRDefault="009D7AC6" w:rsidP="009D7AC6">
      <w:pPr>
        <w:suppressAutoHyphens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7AC6">
        <w:rPr>
          <w:rFonts w:ascii="Times New Roman" w:eastAsia="Times New Roman" w:hAnsi="Times New Roman"/>
          <w:sz w:val="28"/>
          <w:szCs w:val="28"/>
          <w:lang w:eastAsia="zh-CN"/>
        </w:rPr>
        <w:t xml:space="preserve">программы </w:t>
      </w:r>
      <w:proofErr w:type="gramStart"/>
      <w:r w:rsidRPr="009D7AC6">
        <w:rPr>
          <w:rFonts w:ascii="Times New Roman" w:eastAsia="Times New Roman" w:hAnsi="Times New Roman"/>
          <w:sz w:val="28"/>
          <w:szCs w:val="28"/>
          <w:lang w:eastAsia="zh-CN"/>
        </w:rPr>
        <w:t>обязательного</w:t>
      </w:r>
      <w:proofErr w:type="gramEnd"/>
      <w:r w:rsidRPr="009D7AC6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9D7AC6" w:rsidRPr="009D7AC6" w:rsidRDefault="009D7AC6" w:rsidP="009D7AC6">
      <w:pPr>
        <w:suppressAutoHyphens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7AC6">
        <w:rPr>
          <w:rFonts w:ascii="Times New Roman" w:eastAsia="Times New Roman" w:hAnsi="Times New Roman"/>
          <w:sz w:val="28"/>
          <w:szCs w:val="28"/>
          <w:lang w:eastAsia="zh-CN"/>
        </w:rPr>
        <w:t xml:space="preserve">медицинского страхования </w:t>
      </w:r>
    </w:p>
    <w:p w:rsidR="009D7AC6" w:rsidRPr="009D7AC6" w:rsidRDefault="009D7AC6" w:rsidP="009D7AC6">
      <w:pPr>
        <w:suppressAutoHyphens/>
        <w:jc w:val="right"/>
        <w:rPr>
          <w:rFonts w:ascii="Times New Roman" w:eastAsia="Times New Roman" w:hAnsi="Times New Roman"/>
          <w:sz w:val="28"/>
          <w:szCs w:val="28"/>
          <w:lang w:eastAsia="zh-CN"/>
        </w:rPr>
      </w:pPr>
      <w:r w:rsidRPr="009D7AC6">
        <w:rPr>
          <w:rFonts w:ascii="Times New Roman" w:eastAsia="Times New Roman" w:hAnsi="Times New Roman"/>
          <w:sz w:val="28"/>
          <w:szCs w:val="28"/>
          <w:lang w:eastAsia="zh-CN"/>
        </w:rPr>
        <w:t>от 25.03.2022 № 7</w:t>
      </w:r>
    </w:p>
    <w:p w:rsidR="000538F5" w:rsidRPr="005C6EF6" w:rsidRDefault="000538F5" w:rsidP="009D7AC6">
      <w:pPr>
        <w:pStyle w:val="a3"/>
        <w:rPr>
          <w:rFonts w:ascii="Times New Roman" w:hAnsi="Times New Roman"/>
          <w:b/>
          <w:sz w:val="28"/>
          <w:szCs w:val="28"/>
        </w:rPr>
      </w:pPr>
    </w:p>
    <w:p w:rsidR="000538F5" w:rsidRDefault="000538F5" w:rsidP="0065239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C7C70" w:rsidRPr="00CD6198" w:rsidRDefault="00EE09DD" w:rsidP="0065239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03C3C">
        <w:rPr>
          <w:rFonts w:ascii="Times New Roman" w:hAnsi="Times New Roman"/>
          <w:b/>
          <w:sz w:val="28"/>
          <w:szCs w:val="28"/>
        </w:rPr>
        <w:t xml:space="preserve">ДОПОЛНИТЕЛЬНОЕ СОГЛАШЕНИЕ № </w:t>
      </w:r>
      <w:r w:rsidR="00CD6198" w:rsidRPr="00CD6198">
        <w:rPr>
          <w:rFonts w:ascii="Times New Roman" w:hAnsi="Times New Roman"/>
          <w:b/>
          <w:sz w:val="28"/>
          <w:szCs w:val="28"/>
        </w:rPr>
        <w:t>2</w:t>
      </w:r>
    </w:p>
    <w:p w:rsidR="00F26652" w:rsidRPr="00F03C3C" w:rsidRDefault="00F26652" w:rsidP="0065239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03C3C">
        <w:rPr>
          <w:rFonts w:ascii="Times New Roman" w:hAnsi="Times New Roman"/>
          <w:b/>
          <w:sz w:val="28"/>
          <w:szCs w:val="28"/>
        </w:rPr>
        <w:t>К ТАРИФНОМУ СОГЛАШЕНИЮ</w:t>
      </w:r>
      <w:bookmarkStart w:id="0" w:name="_GoBack"/>
      <w:bookmarkEnd w:id="0"/>
    </w:p>
    <w:p w:rsidR="00F26652" w:rsidRPr="00F03C3C" w:rsidRDefault="00F26652" w:rsidP="0065239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03C3C">
        <w:rPr>
          <w:rFonts w:ascii="Times New Roman" w:hAnsi="Times New Roman"/>
          <w:b/>
          <w:sz w:val="28"/>
          <w:szCs w:val="28"/>
        </w:rPr>
        <w:t>в сфере обязательного медицинского страхования</w:t>
      </w:r>
    </w:p>
    <w:p w:rsidR="00F26652" w:rsidRPr="00F03C3C" w:rsidRDefault="00F26652" w:rsidP="0065239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03C3C">
        <w:rPr>
          <w:rFonts w:ascii="Times New Roman" w:hAnsi="Times New Roman"/>
          <w:b/>
          <w:sz w:val="28"/>
          <w:szCs w:val="28"/>
        </w:rPr>
        <w:t>на территории Ивановской области на 20</w:t>
      </w:r>
      <w:r w:rsidR="00E13835">
        <w:rPr>
          <w:rFonts w:ascii="Times New Roman" w:hAnsi="Times New Roman"/>
          <w:b/>
          <w:sz w:val="28"/>
          <w:szCs w:val="28"/>
        </w:rPr>
        <w:t>2</w:t>
      </w:r>
      <w:r w:rsidR="00E543F4">
        <w:rPr>
          <w:rFonts w:ascii="Times New Roman" w:hAnsi="Times New Roman"/>
          <w:b/>
          <w:sz w:val="28"/>
          <w:szCs w:val="28"/>
        </w:rPr>
        <w:t>2</w:t>
      </w:r>
      <w:r w:rsidRPr="00F03C3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D1820" w:rsidRPr="00F03C3C" w:rsidRDefault="00CD1820" w:rsidP="00652395">
      <w:pPr>
        <w:rPr>
          <w:rFonts w:ascii="Times New Roman" w:hAnsi="Times New Roman"/>
          <w:sz w:val="28"/>
          <w:szCs w:val="28"/>
        </w:rPr>
      </w:pPr>
    </w:p>
    <w:p w:rsidR="00F26652" w:rsidRPr="000F5A17" w:rsidRDefault="00727937" w:rsidP="000538F5">
      <w:pPr>
        <w:shd w:val="clear" w:color="auto" w:fill="FFFFFF"/>
        <w:ind w:left="-142"/>
        <w:jc w:val="both"/>
        <w:rPr>
          <w:rFonts w:ascii="Times New Roman" w:hAnsi="Times New Roman"/>
          <w:sz w:val="28"/>
          <w:szCs w:val="28"/>
        </w:rPr>
      </w:pPr>
      <w:r w:rsidRPr="00F03C3C">
        <w:rPr>
          <w:rFonts w:ascii="Times New Roman" w:hAnsi="Times New Roman"/>
          <w:sz w:val="28"/>
          <w:szCs w:val="28"/>
        </w:rPr>
        <w:t>г. Иваново</w:t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Pr="00F03C3C">
        <w:rPr>
          <w:rFonts w:ascii="Times New Roman" w:hAnsi="Times New Roman"/>
          <w:sz w:val="28"/>
          <w:szCs w:val="28"/>
        </w:rPr>
        <w:tab/>
      </w:r>
      <w:r w:rsidR="00BF008A">
        <w:rPr>
          <w:rFonts w:ascii="Times New Roman" w:hAnsi="Times New Roman"/>
          <w:sz w:val="28"/>
          <w:szCs w:val="28"/>
        </w:rPr>
        <w:tab/>
      </w:r>
      <w:r w:rsidR="00EB4A1D">
        <w:rPr>
          <w:rFonts w:ascii="Times New Roman" w:hAnsi="Times New Roman"/>
          <w:sz w:val="28"/>
          <w:szCs w:val="28"/>
        </w:rPr>
        <w:t xml:space="preserve">            </w:t>
      </w:r>
      <w:r w:rsidR="000F5A17">
        <w:rPr>
          <w:rFonts w:ascii="Times New Roman" w:hAnsi="Times New Roman"/>
          <w:sz w:val="28"/>
          <w:szCs w:val="28"/>
        </w:rPr>
        <w:tab/>
        <w:t xml:space="preserve"> </w:t>
      </w:r>
      <w:r w:rsidR="00BD3BD4">
        <w:rPr>
          <w:rFonts w:ascii="Times New Roman" w:hAnsi="Times New Roman"/>
          <w:sz w:val="28"/>
          <w:szCs w:val="28"/>
        </w:rPr>
        <w:tab/>
      </w:r>
      <w:r w:rsidR="000F5A17">
        <w:rPr>
          <w:rFonts w:ascii="Times New Roman" w:hAnsi="Times New Roman"/>
          <w:sz w:val="28"/>
          <w:szCs w:val="28"/>
        </w:rPr>
        <w:t xml:space="preserve">    </w:t>
      </w:r>
      <w:r w:rsidR="005C6EF6">
        <w:rPr>
          <w:rFonts w:ascii="Times New Roman" w:hAnsi="Times New Roman"/>
          <w:sz w:val="28"/>
          <w:szCs w:val="28"/>
          <w:lang w:val="en-US"/>
        </w:rPr>
        <w:t>__</w:t>
      </w:r>
      <w:r w:rsidR="00967D52">
        <w:rPr>
          <w:rFonts w:ascii="Times New Roman" w:hAnsi="Times New Roman"/>
          <w:sz w:val="28"/>
          <w:szCs w:val="28"/>
        </w:rPr>
        <w:t>.</w:t>
      </w:r>
      <w:r w:rsidR="005C6EF6">
        <w:rPr>
          <w:rFonts w:ascii="Times New Roman" w:hAnsi="Times New Roman"/>
          <w:sz w:val="28"/>
          <w:szCs w:val="28"/>
          <w:lang w:val="en-US"/>
        </w:rPr>
        <w:t>__</w:t>
      </w:r>
      <w:r w:rsidR="004918CB" w:rsidRPr="00F03C3C">
        <w:rPr>
          <w:rFonts w:ascii="Times New Roman" w:hAnsi="Times New Roman"/>
          <w:sz w:val="28"/>
          <w:szCs w:val="28"/>
        </w:rPr>
        <w:t>.</w:t>
      </w:r>
      <w:r w:rsidR="00E13835">
        <w:rPr>
          <w:rFonts w:ascii="Times New Roman" w:hAnsi="Times New Roman"/>
          <w:sz w:val="28"/>
          <w:szCs w:val="28"/>
        </w:rPr>
        <w:t>202</w:t>
      </w:r>
      <w:r w:rsidR="000F5A17" w:rsidRPr="000F5A17">
        <w:rPr>
          <w:rFonts w:ascii="Times New Roman" w:hAnsi="Times New Roman"/>
          <w:sz w:val="28"/>
          <w:szCs w:val="28"/>
        </w:rPr>
        <w:t>2</w:t>
      </w:r>
    </w:p>
    <w:p w:rsidR="00CD1820" w:rsidRDefault="00CD1820" w:rsidP="000538F5">
      <w:pPr>
        <w:shd w:val="clear" w:color="auto" w:fill="FFFFFF"/>
        <w:ind w:left="-142"/>
        <w:jc w:val="both"/>
        <w:rPr>
          <w:rFonts w:ascii="Times New Roman" w:hAnsi="Times New Roman"/>
          <w:sz w:val="28"/>
          <w:szCs w:val="28"/>
        </w:rPr>
      </w:pPr>
    </w:p>
    <w:p w:rsidR="00226519" w:rsidRDefault="00E9619C" w:rsidP="000538F5">
      <w:pPr>
        <w:pStyle w:val="a3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97E9D">
        <w:rPr>
          <w:rFonts w:ascii="Times New Roman" w:hAnsi="Times New Roman"/>
          <w:sz w:val="28"/>
          <w:szCs w:val="28"/>
        </w:rPr>
        <w:t>Департамент здравоохранения Ивановской области, в лице</w:t>
      </w:r>
      <w:r w:rsidR="00187EEE">
        <w:rPr>
          <w:rFonts w:ascii="Times New Roman" w:hAnsi="Times New Roman"/>
          <w:sz w:val="28"/>
          <w:szCs w:val="28"/>
        </w:rPr>
        <w:t xml:space="preserve"> </w:t>
      </w:r>
      <w:r w:rsidR="00D075DF">
        <w:rPr>
          <w:rFonts w:ascii="Times New Roman" w:hAnsi="Times New Roman"/>
          <w:sz w:val="28"/>
          <w:szCs w:val="28"/>
        </w:rPr>
        <w:t xml:space="preserve">члена Правительства Ивановской области - </w:t>
      </w:r>
      <w:r w:rsidR="004E3060" w:rsidRPr="00197E9D">
        <w:rPr>
          <w:rFonts w:ascii="Times New Roman" w:hAnsi="Times New Roman"/>
          <w:sz w:val="28"/>
          <w:szCs w:val="28"/>
        </w:rPr>
        <w:t>директора</w:t>
      </w:r>
      <w:r w:rsidR="00C96D49" w:rsidRPr="00197E9D">
        <w:rPr>
          <w:rFonts w:ascii="Times New Roman" w:hAnsi="Times New Roman"/>
          <w:sz w:val="28"/>
          <w:szCs w:val="28"/>
        </w:rPr>
        <w:t xml:space="preserve"> Департамента здравоохранения Ивановской области</w:t>
      </w:r>
      <w:r w:rsidR="003563B9">
        <w:rPr>
          <w:rFonts w:ascii="Times New Roman" w:hAnsi="Times New Roman"/>
          <w:sz w:val="28"/>
          <w:szCs w:val="28"/>
        </w:rPr>
        <w:t xml:space="preserve"> </w:t>
      </w:r>
      <w:r w:rsidR="00D075DF">
        <w:rPr>
          <w:rFonts w:ascii="Times New Roman" w:hAnsi="Times New Roman"/>
          <w:sz w:val="28"/>
          <w:szCs w:val="28"/>
        </w:rPr>
        <w:t>Фокина А.М.</w:t>
      </w:r>
      <w:r w:rsidRPr="00197E9D">
        <w:rPr>
          <w:rFonts w:ascii="Times New Roman" w:hAnsi="Times New Roman"/>
          <w:sz w:val="28"/>
          <w:szCs w:val="28"/>
        </w:rPr>
        <w:t xml:space="preserve">, территориальный фонд обязательного медицинского страхования Ивановской области, в лице </w:t>
      </w:r>
      <w:r w:rsidR="000D585E">
        <w:rPr>
          <w:rFonts w:ascii="Times New Roman" w:hAnsi="Times New Roman"/>
          <w:sz w:val="28"/>
          <w:szCs w:val="28"/>
        </w:rPr>
        <w:t>д</w:t>
      </w:r>
      <w:r w:rsidR="004E3060" w:rsidRPr="00C9001A">
        <w:rPr>
          <w:rFonts w:ascii="Times New Roman" w:hAnsi="Times New Roman"/>
          <w:sz w:val="28"/>
          <w:szCs w:val="28"/>
        </w:rPr>
        <w:t>иректора</w:t>
      </w:r>
      <w:r w:rsidR="00517D91">
        <w:rPr>
          <w:rFonts w:ascii="Times New Roman" w:hAnsi="Times New Roman"/>
          <w:sz w:val="28"/>
          <w:szCs w:val="28"/>
        </w:rPr>
        <w:t xml:space="preserve"> </w:t>
      </w:r>
      <w:r w:rsidR="000D585E">
        <w:rPr>
          <w:rFonts w:ascii="Times New Roman" w:hAnsi="Times New Roman"/>
          <w:sz w:val="28"/>
          <w:szCs w:val="28"/>
        </w:rPr>
        <w:t>Березиной</w:t>
      </w:r>
      <w:r w:rsidR="00E25652">
        <w:rPr>
          <w:rFonts w:ascii="Times New Roman" w:hAnsi="Times New Roman"/>
          <w:sz w:val="28"/>
          <w:szCs w:val="28"/>
        </w:rPr>
        <w:t xml:space="preserve"> </w:t>
      </w:r>
      <w:r w:rsidR="000D585E">
        <w:rPr>
          <w:rFonts w:ascii="Times New Roman" w:hAnsi="Times New Roman"/>
          <w:sz w:val="28"/>
          <w:szCs w:val="28"/>
        </w:rPr>
        <w:t>И</w:t>
      </w:r>
      <w:r w:rsidR="00E25652">
        <w:rPr>
          <w:rFonts w:ascii="Times New Roman" w:hAnsi="Times New Roman"/>
          <w:sz w:val="28"/>
          <w:szCs w:val="28"/>
        </w:rPr>
        <w:t>.</w:t>
      </w:r>
      <w:r w:rsidR="000D585E">
        <w:rPr>
          <w:rFonts w:ascii="Times New Roman" w:hAnsi="Times New Roman"/>
          <w:sz w:val="28"/>
          <w:szCs w:val="28"/>
        </w:rPr>
        <w:t>Г</w:t>
      </w:r>
      <w:r w:rsidR="005B4E46">
        <w:rPr>
          <w:rFonts w:ascii="Times New Roman" w:hAnsi="Times New Roman"/>
          <w:sz w:val="28"/>
          <w:szCs w:val="28"/>
        </w:rPr>
        <w:t>.</w:t>
      </w:r>
      <w:r w:rsidR="0027239C">
        <w:rPr>
          <w:rFonts w:ascii="Times New Roman" w:hAnsi="Times New Roman"/>
          <w:sz w:val="28"/>
          <w:szCs w:val="28"/>
        </w:rPr>
        <w:t>,</w:t>
      </w:r>
      <w:r w:rsidR="00517D91">
        <w:rPr>
          <w:rFonts w:ascii="Times New Roman" w:hAnsi="Times New Roman"/>
          <w:sz w:val="28"/>
          <w:szCs w:val="28"/>
        </w:rPr>
        <w:t xml:space="preserve"> </w:t>
      </w:r>
      <w:r w:rsidR="009E6326" w:rsidRPr="009E6326">
        <w:rPr>
          <w:rFonts w:ascii="Times New Roman" w:hAnsi="Times New Roman"/>
          <w:sz w:val="28"/>
          <w:szCs w:val="28"/>
        </w:rPr>
        <w:t xml:space="preserve">страховые медицинские организации, осуществляющие деятельность в сфере обязательного медицинского страхования на территории Ивановской области, </w:t>
      </w:r>
      <w:r w:rsidR="006E532F" w:rsidRPr="009E6326">
        <w:rPr>
          <w:rFonts w:ascii="Times New Roman" w:hAnsi="Times New Roman"/>
          <w:sz w:val="28"/>
          <w:szCs w:val="28"/>
        </w:rPr>
        <w:t xml:space="preserve">в лице </w:t>
      </w:r>
      <w:r w:rsidR="008E4F4B" w:rsidRPr="00197E9D">
        <w:rPr>
          <w:rFonts w:ascii="Times New Roman" w:hAnsi="Times New Roman"/>
          <w:sz w:val="28"/>
          <w:szCs w:val="28"/>
        </w:rPr>
        <w:t>директора Ивановск</w:t>
      </w:r>
      <w:r w:rsidR="008E4F4B">
        <w:rPr>
          <w:rFonts w:ascii="Times New Roman" w:hAnsi="Times New Roman"/>
          <w:sz w:val="28"/>
          <w:szCs w:val="28"/>
        </w:rPr>
        <w:t>ого</w:t>
      </w:r>
      <w:r w:rsidR="008E4F4B" w:rsidRPr="00197E9D">
        <w:rPr>
          <w:rFonts w:ascii="Times New Roman" w:hAnsi="Times New Roman"/>
          <w:sz w:val="28"/>
          <w:szCs w:val="28"/>
        </w:rPr>
        <w:t xml:space="preserve"> филиала АО «Страховая </w:t>
      </w:r>
      <w:r w:rsidR="008E4F4B">
        <w:rPr>
          <w:rFonts w:ascii="Times New Roman" w:hAnsi="Times New Roman"/>
          <w:sz w:val="28"/>
          <w:szCs w:val="28"/>
        </w:rPr>
        <w:t>компания</w:t>
      </w:r>
      <w:r w:rsidR="008E4F4B" w:rsidRPr="00197E9D">
        <w:rPr>
          <w:rFonts w:ascii="Times New Roman" w:hAnsi="Times New Roman"/>
          <w:sz w:val="28"/>
          <w:szCs w:val="28"/>
        </w:rPr>
        <w:t xml:space="preserve"> «</w:t>
      </w:r>
      <w:r w:rsidR="008E4F4B">
        <w:rPr>
          <w:rFonts w:ascii="Times New Roman" w:hAnsi="Times New Roman"/>
          <w:sz w:val="28"/>
          <w:szCs w:val="28"/>
        </w:rPr>
        <w:t>СОГАЗ</w:t>
      </w:r>
      <w:r w:rsidR="008E4F4B" w:rsidRPr="00197E9D">
        <w:rPr>
          <w:rFonts w:ascii="Times New Roman" w:hAnsi="Times New Roman"/>
          <w:sz w:val="28"/>
          <w:szCs w:val="28"/>
        </w:rPr>
        <w:t>-М</w:t>
      </w:r>
      <w:r w:rsidR="008E4F4B">
        <w:rPr>
          <w:rFonts w:ascii="Times New Roman" w:hAnsi="Times New Roman"/>
          <w:sz w:val="28"/>
          <w:szCs w:val="28"/>
        </w:rPr>
        <w:t>ед</w:t>
      </w:r>
      <w:r w:rsidR="00E25652">
        <w:rPr>
          <w:rFonts w:ascii="Times New Roman" w:hAnsi="Times New Roman"/>
          <w:sz w:val="28"/>
          <w:szCs w:val="28"/>
        </w:rPr>
        <w:t>»</w:t>
      </w:r>
      <w:r w:rsidR="00463FE9">
        <w:rPr>
          <w:rFonts w:ascii="Times New Roman" w:hAnsi="Times New Roman"/>
          <w:sz w:val="28"/>
          <w:szCs w:val="28"/>
        </w:rPr>
        <w:t xml:space="preserve">           </w:t>
      </w:r>
      <w:r w:rsidR="008E4F4B">
        <w:rPr>
          <w:rFonts w:ascii="Times New Roman" w:hAnsi="Times New Roman"/>
          <w:sz w:val="28"/>
          <w:szCs w:val="28"/>
        </w:rPr>
        <w:t>Новик</w:t>
      </w:r>
      <w:r w:rsidR="008E4F4B" w:rsidRPr="00197E9D">
        <w:rPr>
          <w:rFonts w:ascii="Times New Roman" w:hAnsi="Times New Roman"/>
          <w:sz w:val="28"/>
          <w:szCs w:val="28"/>
        </w:rPr>
        <w:t xml:space="preserve">ова </w:t>
      </w:r>
      <w:r w:rsidR="008E4F4B">
        <w:rPr>
          <w:rFonts w:ascii="Times New Roman" w:hAnsi="Times New Roman"/>
          <w:sz w:val="28"/>
          <w:szCs w:val="28"/>
        </w:rPr>
        <w:t>А.В.</w:t>
      </w:r>
      <w:r w:rsidRPr="00197E9D">
        <w:rPr>
          <w:rFonts w:ascii="Times New Roman" w:hAnsi="Times New Roman"/>
          <w:sz w:val="28"/>
          <w:szCs w:val="28"/>
        </w:rPr>
        <w:t xml:space="preserve">, </w:t>
      </w:r>
      <w:r w:rsidRPr="00F06548">
        <w:rPr>
          <w:rFonts w:ascii="Times New Roman" w:hAnsi="Times New Roman"/>
          <w:sz w:val="28"/>
          <w:szCs w:val="28"/>
        </w:rPr>
        <w:t>Ассоциация врачей Ивановской</w:t>
      </w:r>
      <w:proofErr w:type="gramEnd"/>
      <w:r w:rsidRPr="00F06548">
        <w:rPr>
          <w:rFonts w:ascii="Times New Roman" w:hAnsi="Times New Roman"/>
          <w:sz w:val="28"/>
          <w:szCs w:val="28"/>
        </w:rPr>
        <w:t xml:space="preserve"> области, в лице </w:t>
      </w:r>
      <w:r w:rsidR="00647482" w:rsidRPr="00F06548">
        <w:rPr>
          <w:rFonts w:ascii="Times New Roman" w:hAnsi="Times New Roman"/>
          <w:sz w:val="28"/>
          <w:szCs w:val="28"/>
        </w:rPr>
        <w:t>председателя</w:t>
      </w:r>
      <w:r w:rsidR="00E25652">
        <w:rPr>
          <w:rFonts w:ascii="Times New Roman" w:hAnsi="Times New Roman"/>
          <w:sz w:val="28"/>
          <w:szCs w:val="28"/>
        </w:rPr>
        <w:t xml:space="preserve"> </w:t>
      </w:r>
      <w:r w:rsidR="00F06548" w:rsidRPr="00F06548">
        <w:rPr>
          <w:rFonts w:ascii="Times New Roman" w:hAnsi="Times New Roman"/>
          <w:sz w:val="28"/>
          <w:szCs w:val="28"/>
        </w:rPr>
        <w:t xml:space="preserve">Атрошенко </w:t>
      </w:r>
      <w:r w:rsidR="00647482" w:rsidRPr="00F06548">
        <w:rPr>
          <w:rFonts w:ascii="Times New Roman" w:hAnsi="Times New Roman"/>
          <w:sz w:val="28"/>
          <w:szCs w:val="28"/>
        </w:rPr>
        <w:t>И.</w:t>
      </w:r>
      <w:r w:rsidR="00F06548" w:rsidRPr="00F06548">
        <w:rPr>
          <w:rFonts w:ascii="Times New Roman" w:hAnsi="Times New Roman"/>
          <w:sz w:val="28"/>
          <w:szCs w:val="28"/>
        </w:rPr>
        <w:t>Г</w:t>
      </w:r>
      <w:r w:rsidR="00647482" w:rsidRPr="00F06548">
        <w:rPr>
          <w:rFonts w:ascii="Times New Roman" w:hAnsi="Times New Roman"/>
          <w:sz w:val="28"/>
          <w:szCs w:val="28"/>
        </w:rPr>
        <w:t>.</w:t>
      </w:r>
      <w:r w:rsidRPr="00685102">
        <w:rPr>
          <w:rFonts w:ascii="Times New Roman" w:hAnsi="Times New Roman"/>
          <w:sz w:val="28"/>
          <w:szCs w:val="28"/>
        </w:rPr>
        <w:t>,</w:t>
      </w:r>
      <w:r w:rsidR="007201D4">
        <w:rPr>
          <w:rFonts w:ascii="Times New Roman" w:hAnsi="Times New Roman"/>
          <w:sz w:val="28"/>
          <w:szCs w:val="28"/>
        </w:rPr>
        <w:t xml:space="preserve"> </w:t>
      </w:r>
      <w:r w:rsidRPr="00197E9D">
        <w:rPr>
          <w:rFonts w:ascii="Times New Roman" w:hAnsi="Times New Roman"/>
          <w:sz w:val="28"/>
          <w:szCs w:val="28"/>
        </w:rPr>
        <w:t xml:space="preserve">Ивановская областная организация профессионального союза работников здравоохранения РФ, в лице </w:t>
      </w:r>
      <w:r w:rsidR="00E25652">
        <w:rPr>
          <w:rFonts w:ascii="Times New Roman" w:hAnsi="Times New Roman"/>
          <w:sz w:val="28"/>
          <w:szCs w:val="28"/>
        </w:rPr>
        <w:t>председателя Полозова</w:t>
      </w:r>
      <w:r w:rsidR="00C417F2">
        <w:rPr>
          <w:rFonts w:ascii="Times New Roman" w:hAnsi="Times New Roman"/>
          <w:sz w:val="28"/>
          <w:szCs w:val="28"/>
        </w:rPr>
        <w:t xml:space="preserve"> </w:t>
      </w:r>
      <w:r w:rsidR="00E25652">
        <w:rPr>
          <w:rFonts w:ascii="Times New Roman" w:hAnsi="Times New Roman"/>
          <w:sz w:val="28"/>
          <w:szCs w:val="28"/>
        </w:rPr>
        <w:t>В</w:t>
      </w:r>
      <w:r w:rsidR="00C417F2">
        <w:rPr>
          <w:rFonts w:ascii="Times New Roman" w:hAnsi="Times New Roman"/>
          <w:sz w:val="28"/>
          <w:szCs w:val="28"/>
        </w:rPr>
        <w:t>.В.</w:t>
      </w:r>
      <w:r w:rsidR="00F60136" w:rsidRPr="00C9001A">
        <w:rPr>
          <w:rFonts w:ascii="Times New Roman" w:hAnsi="Times New Roman"/>
          <w:sz w:val="28"/>
          <w:szCs w:val="28"/>
        </w:rPr>
        <w:t xml:space="preserve">, </w:t>
      </w:r>
      <w:r w:rsidRPr="00197E9D">
        <w:rPr>
          <w:rFonts w:ascii="Times New Roman" w:hAnsi="Times New Roman"/>
          <w:sz w:val="28"/>
          <w:szCs w:val="28"/>
        </w:rPr>
        <w:t>именуемые в дальнейшем «Стороны», руководствуясь статьей</w:t>
      </w:r>
      <w:r w:rsidR="00187EEE">
        <w:rPr>
          <w:rFonts w:ascii="Times New Roman" w:hAnsi="Times New Roman"/>
          <w:sz w:val="28"/>
          <w:szCs w:val="28"/>
        </w:rPr>
        <w:t xml:space="preserve"> </w:t>
      </w:r>
      <w:r w:rsidRPr="00197E9D">
        <w:rPr>
          <w:rFonts w:ascii="Times New Roman" w:hAnsi="Times New Roman"/>
          <w:sz w:val="28"/>
          <w:szCs w:val="28"/>
        </w:rPr>
        <w:t>30</w:t>
      </w:r>
      <w:r w:rsidR="00187EEE">
        <w:rPr>
          <w:rFonts w:ascii="Times New Roman" w:hAnsi="Times New Roman"/>
          <w:sz w:val="28"/>
          <w:szCs w:val="28"/>
        </w:rPr>
        <w:t xml:space="preserve"> </w:t>
      </w:r>
      <w:r w:rsidRPr="00197E9D">
        <w:rPr>
          <w:rFonts w:ascii="Times New Roman" w:hAnsi="Times New Roman"/>
          <w:sz w:val="28"/>
          <w:szCs w:val="28"/>
        </w:rPr>
        <w:t>Федерального</w:t>
      </w:r>
      <w:r w:rsidR="00187EEE">
        <w:rPr>
          <w:rFonts w:ascii="Times New Roman" w:hAnsi="Times New Roman"/>
          <w:sz w:val="28"/>
          <w:szCs w:val="28"/>
        </w:rPr>
        <w:t xml:space="preserve"> </w:t>
      </w:r>
      <w:r w:rsidRPr="00197E9D">
        <w:rPr>
          <w:rFonts w:ascii="Times New Roman" w:hAnsi="Times New Roman"/>
          <w:sz w:val="28"/>
          <w:szCs w:val="28"/>
        </w:rPr>
        <w:t xml:space="preserve">закона от 29.11.2010 № 326-ФЗ «Об обязательном медицинском страховании в Российской Федерации», заключили настоящее </w:t>
      </w:r>
      <w:r w:rsidR="00372E1E">
        <w:rPr>
          <w:rFonts w:ascii="Times New Roman" w:hAnsi="Times New Roman"/>
          <w:sz w:val="28"/>
          <w:szCs w:val="28"/>
        </w:rPr>
        <w:t>Д</w:t>
      </w:r>
      <w:r w:rsidRPr="00197E9D">
        <w:rPr>
          <w:rFonts w:ascii="Times New Roman" w:hAnsi="Times New Roman"/>
          <w:sz w:val="28"/>
          <w:szCs w:val="28"/>
        </w:rPr>
        <w:t xml:space="preserve">ополнительное соглашение к Тарифному соглашению </w:t>
      </w:r>
      <w:r w:rsidR="009324A6" w:rsidRPr="00197E9D">
        <w:rPr>
          <w:rFonts w:ascii="Times New Roman" w:hAnsi="Times New Roman"/>
          <w:sz w:val="28"/>
          <w:szCs w:val="28"/>
        </w:rPr>
        <w:t>в сфере обязательного медицинского страхования на территории Ивановской области на 20</w:t>
      </w:r>
      <w:r w:rsidR="00E13835">
        <w:rPr>
          <w:rFonts w:ascii="Times New Roman" w:hAnsi="Times New Roman"/>
          <w:sz w:val="28"/>
          <w:szCs w:val="28"/>
        </w:rPr>
        <w:t>2</w:t>
      </w:r>
      <w:r w:rsidR="005108ED">
        <w:rPr>
          <w:rFonts w:ascii="Times New Roman" w:hAnsi="Times New Roman"/>
          <w:sz w:val="28"/>
          <w:szCs w:val="28"/>
        </w:rPr>
        <w:t>2</w:t>
      </w:r>
      <w:r w:rsidR="009324A6" w:rsidRPr="00197E9D">
        <w:rPr>
          <w:rFonts w:ascii="Times New Roman" w:hAnsi="Times New Roman"/>
          <w:sz w:val="28"/>
          <w:szCs w:val="28"/>
        </w:rPr>
        <w:t xml:space="preserve"> го</w:t>
      </w:r>
      <w:r w:rsidR="001370A1" w:rsidRPr="00197E9D">
        <w:rPr>
          <w:rFonts w:ascii="Times New Roman" w:hAnsi="Times New Roman"/>
          <w:sz w:val="28"/>
          <w:szCs w:val="28"/>
        </w:rPr>
        <w:t>д (далее – Тарифное соглашение)</w:t>
      </w:r>
      <w:r w:rsidR="00187EEE">
        <w:rPr>
          <w:rFonts w:ascii="Times New Roman" w:hAnsi="Times New Roman"/>
          <w:sz w:val="28"/>
          <w:szCs w:val="28"/>
        </w:rPr>
        <w:t xml:space="preserve"> </w:t>
      </w:r>
      <w:r w:rsidRPr="00197E9D">
        <w:rPr>
          <w:rFonts w:ascii="Times New Roman" w:hAnsi="Times New Roman"/>
          <w:sz w:val="28"/>
          <w:szCs w:val="28"/>
        </w:rPr>
        <w:t>о нижеследующем:</w:t>
      </w:r>
    </w:p>
    <w:p w:rsidR="00463FE9" w:rsidRDefault="00463FE9" w:rsidP="00463FE9">
      <w:pPr>
        <w:pStyle w:val="a3"/>
        <w:spacing w:line="288" w:lineRule="auto"/>
        <w:jc w:val="both"/>
        <w:rPr>
          <w:rFonts w:ascii="Times New Roman" w:hAnsi="Times New Roman"/>
          <w:sz w:val="28"/>
          <w:szCs w:val="28"/>
        </w:rPr>
      </w:pPr>
    </w:p>
    <w:p w:rsidR="00D52BAC" w:rsidRPr="00AD4E23" w:rsidRDefault="00463FE9" w:rsidP="00463FE9">
      <w:pPr>
        <w:pStyle w:val="a3"/>
        <w:spacing w:line="288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65455" w:rsidRPr="003C4EDB">
        <w:rPr>
          <w:rFonts w:ascii="Times New Roman" w:hAnsi="Times New Roman"/>
          <w:sz w:val="28"/>
          <w:szCs w:val="28"/>
        </w:rPr>
        <w:t>Внести в Тарифное соглашение следующие изменения:</w:t>
      </w:r>
    </w:p>
    <w:p w:rsidR="00151D66" w:rsidRPr="00151D66" w:rsidRDefault="00151D66" w:rsidP="000538F5">
      <w:pPr>
        <w:tabs>
          <w:tab w:val="left" w:pos="720"/>
        </w:tabs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51D6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.1. Абзац 10 пункта 2.2 раздела 2 Тарифного соглашения исключить.</w:t>
      </w:r>
    </w:p>
    <w:p w:rsidR="0087012A" w:rsidRPr="001362FD" w:rsidRDefault="0087012A" w:rsidP="000538F5">
      <w:pPr>
        <w:tabs>
          <w:tab w:val="left" w:pos="720"/>
        </w:tabs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>1.</w:t>
      </w:r>
      <w:r w:rsidR="00151D66" w:rsidRPr="001362FD">
        <w:rPr>
          <w:rFonts w:ascii="Times New Roman" w:hAnsi="Times New Roman"/>
          <w:sz w:val="28"/>
          <w:szCs w:val="28"/>
        </w:rPr>
        <w:t>2</w:t>
      </w:r>
      <w:r w:rsidRPr="001362FD">
        <w:rPr>
          <w:rFonts w:ascii="Times New Roman" w:hAnsi="Times New Roman"/>
          <w:sz w:val="28"/>
          <w:szCs w:val="28"/>
        </w:rPr>
        <w:t xml:space="preserve">. Подпункт 2 пункта 2.2 раздела 2 </w:t>
      </w:r>
      <w:r w:rsidR="00151D66" w:rsidRPr="001362FD">
        <w:rPr>
          <w:rFonts w:ascii="Times New Roman" w:hAnsi="Times New Roman"/>
          <w:sz w:val="28"/>
          <w:szCs w:val="28"/>
        </w:rPr>
        <w:t xml:space="preserve">Тарифного соглашения </w:t>
      </w:r>
      <w:r w:rsidRPr="001362FD">
        <w:rPr>
          <w:rFonts w:ascii="Times New Roman" w:hAnsi="Times New Roman"/>
          <w:sz w:val="28"/>
          <w:szCs w:val="28"/>
        </w:rPr>
        <w:t>дополнить абзацами следующего содержания:</w:t>
      </w:r>
    </w:p>
    <w:p w:rsidR="00084890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 xml:space="preserve">«В амбулаторных условиях комплексное посещение, как законченный случай медицинской реабилитации в амбулаторных условиях. </w:t>
      </w:r>
    </w:p>
    <w:p w:rsidR="008D3B98" w:rsidRDefault="00084890" w:rsidP="000538F5">
      <w:pPr>
        <w:tabs>
          <w:tab w:val="left" w:pos="567"/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084890">
        <w:rPr>
          <w:rFonts w:ascii="Times New Roman" w:hAnsi="Times New Roman"/>
          <w:sz w:val="28"/>
          <w:szCs w:val="28"/>
        </w:rPr>
        <w:t xml:space="preserve">Подлежат медицинской реабилитации в амбулаторных условиях пациенты с оценкой состояния пациента по ШРМ (1-3 балла), имеющие </w:t>
      </w:r>
      <w:r w:rsidRPr="00084890">
        <w:rPr>
          <w:rFonts w:ascii="Times New Roman" w:hAnsi="Times New Roman"/>
          <w:sz w:val="28"/>
          <w:szCs w:val="28"/>
        </w:rPr>
        <w:lastRenderedPageBreak/>
        <w:t xml:space="preserve">заболевания, по поводу которого проводится медицинская реабилитация (например, медицинская реабилитация пациентов с заболеваниями центральной нервной системы, </w:t>
      </w:r>
      <w:proofErr w:type="spellStart"/>
      <w:r w:rsidRPr="00084890">
        <w:rPr>
          <w:rFonts w:ascii="Times New Roman" w:hAnsi="Times New Roman"/>
          <w:sz w:val="28"/>
          <w:szCs w:val="28"/>
        </w:rPr>
        <w:t>кардиореабилитация</w:t>
      </w:r>
      <w:proofErr w:type="spellEnd"/>
      <w:r w:rsidRPr="00084890">
        <w:rPr>
          <w:rFonts w:ascii="Times New Roman" w:hAnsi="Times New Roman"/>
          <w:sz w:val="28"/>
          <w:szCs w:val="28"/>
        </w:rPr>
        <w:t xml:space="preserve">, медицинская реабилитация после перенесенной новой </w:t>
      </w:r>
      <w:proofErr w:type="spellStart"/>
      <w:r w:rsidRPr="00084890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084890">
        <w:rPr>
          <w:rFonts w:ascii="Times New Roman" w:hAnsi="Times New Roman"/>
          <w:sz w:val="28"/>
          <w:szCs w:val="28"/>
        </w:rPr>
        <w:t xml:space="preserve"> инфекции </w:t>
      </w:r>
      <w:r>
        <w:rPr>
          <w:rFonts w:ascii="Times New Roman" w:hAnsi="Times New Roman"/>
          <w:sz w:val="28"/>
          <w:szCs w:val="28"/>
        </w:rPr>
        <w:t xml:space="preserve"> </w:t>
      </w:r>
      <w:r w:rsidR="00EA4B9D">
        <w:rPr>
          <w:rFonts w:ascii="Times New Roman" w:hAnsi="Times New Roman"/>
          <w:sz w:val="28"/>
          <w:szCs w:val="28"/>
        </w:rPr>
        <w:t xml:space="preserve">  </w:t>
      </w:r>
      <w:r w:rsidR="008D3B98">
        <w:rPr>
          <w:rFonts w:ascii="Times New Roman" w:hAnsi="Times New Roman"/>
          <w:sz w:val="28"/>
          <w:szCs w:val="28"/>
        </w:rPr>
        <w:t>(COVID-19)).</w:t>
      </w:r>
    </w:p>
    <w:p w:rsidR="001362FD" w:rsidRPr="001362FD" w:rsidRDefault="001362FD" w:rsidP="000538F5">
      <w:pPr>
        <w:tabs>
          <w:tab w:val="left" w:pos="567"/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>Комплексное посещение включает в себя посещения врачей-специалистов</w:t>
      </w:r>
      <w:r w:rsidR="00084890">
        <w:rPr>
          <w:rFonts w:ascii="Times New Roman" w:hAnsi="Times New Roman"/>
          <w:sz w:val="28"/>
          <w:szCs w:val="28"/>
        </w:rPr>
        <w:t xml:space="preserve"> (при необходимости)</w:t>
      </w:r>
      <w:r w:rsidRPr="001362FD">
        <w:rPr>
          <w:rFonts w:ascii="Times New Roman" w:hAnsi="Times New Roman"/>
          <w:sz w:val="28"/>
          <w:szCs w:val="28"/>
        </w:rPr>
        <w:t>:</w:t>
      </w:r>
    </w:p>
    <w:p w:rsidR="001362FD" w:rsidRP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>- врач-терапевт (медицинская реабилитация);</w:t>
      </w:r>
    </w:p>
    <w:p w:rsidR="001362FD" w:rsidRP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>- врач-онколог;</w:t>
      </w:r>
    </w:p>
    <w:p w:rsidR="001362FD" w:rsidRP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>- врач-кардиолог (медицинская реабилитация);</w:t>
      </w:r>
    </w:p>
    <w:p w:rsidR="001362FD" w:rsidRP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>- врач-травматолог-ортопед (медицинская реабилитация);</w:t>
      </w:r>
    </w:p>
    <w:p w:rsidR="001362FD" w:rsidRP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>- врач-невролог (медицинская реабилитация);</w:t>
      </w:r>
    </w:p>
    <w:p w:rsidR="001362FD" w:rsidRP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>- врач-педиатр (медицинская реабилитация);</w:t>
      </w:r>
    </w:p>
    <w:p w:rsidR="001362FD" w:rsidRP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 xml:space="preserve">- врач по </w:t>
      </w:r>
      <w:r w:rsidR="00550632">
        <w:rPr>
          <w:rFonts w:ascii="Times New Roman" w:hAnsi="Times New Roman"/>
          <w:sz w:val="28"/>
          <w:szCs w:val="28"/>
        </w:rPr>
        <w:t xml:space="preserve">медицинской </w:t>
      </w:r>
      <w:r w:rsidRPr="001362FD">
        <w:rPr>
          <w:rFonts w:ascii="Times New Roman" w:hAnsi="Times New Roman"/>
          <w:sz w:val="28"/>
          <w:szCs w:val="28"/>
        </w:rPr>
        <w:t>реабилитаци</w:t>
      </w:r>
      <w:r w:rsidR="00550632">
        <w:rPr>
          <w:rFonts w:ascii="Times New Roman" w:hAnsi="Times New Roman"/>
          <w:sz w:val="28"/>
          <w:szCs w:val="28"/>
        </w:rPr>
        <w:t>и</w:t>
      </w:r>
      <w:r w:rsidRPr="001362FD">
        <w:rPr>
          <w:rFonts w:ascii="Times New Roman" w:hAnsi="Times New Roman"/>
          <w:sz w:val="28"/>
          <w:szCs w:val="28"/>
        </w:rPr>
        <w:t>;</w:t>
      </w:r>
    </w:p>
    <w:p w:rsidR="001362FD" w:rsidRP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>- врач-психотерапевт;</w:t>
      </w:r>
    </w:p>
    <w:p w:rsidR="001362FD" w:rsidRPr="001362FD" w:rsidRDefault="00550632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врач по лечебной физкультуре</w:t>
      </w:r>
      <w:r w:rsidR="001362FD" w:rsidRPr="001362FD">
        <w:rPr>
          <w:rFonts w:ascii="Times New Roman" w:hAnsi="Times New Roman"/>
          <w:sz w:val="28"/>
          <w:szCs w:val="28"/>
        </w:rPr>
        <w:t>;</w:t>
      </w:r>
    </w:p>
    <w:p w:rsidR="001362FD" w:rsidRP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>- врач-физиотерапевт;</w:t>
      </w:r>
    </w:p>
    <w:p w:rsidR="001362FD" w:rsidRPr="001362FD" w:rsidRDefault="00550632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врач </w:t>
      </w:r>
      <w:r w:rsidR="001362FD" w:rsidRPr="001362FD">
        <w:rPr>
          <w:rFonts w:ascii="Times New Roman" w:hAnsi="Times New Roman"/>
          <w:sz w:val="28"/>
          <w:szCs w:val="28"/>
        </w:rPr>
        <w:t>мануальн</w:t>
      </w:r>
      <w:r>
        <w:rPr>
          <w:rFonts w:ascii="Times New Roman" w:hAnsi="Times New Roman"/>
          <w:sz w:val="28"/>
          <w:szCs w:val="28"/>
        </w:rPr>
        <w:t>ой</w:t>
      </w:r>
      <w:r w:rsidR="001362FD" w:rsidRPr="001362FD">
        <w:rPr>
          <w:rFonts w:ascii="Times New Roman" w:hAnsi="Times New Roman"/>
          <w:sz w:val="28"/>
          <w:szCs w:val="28"/>
        </w:rPr>
        <w:t xml:space="preserve"> терап</w:t>
      </w:r>
      <w:r>
        <w:rPr>
          <w:rFonts w:ascii="Times New Roman" w:hAnsi="Times New Roman"/>
          <w:sz w:val="28"/>
          <w:szCs w:val="28"/>
        </w:rPr>
        <w:t>ии</w:t>
      </w:r>
      <w:r w:rsidR="001362FD" w:rsidRPr="001362FD">
        <w:rPr>
          <w:rFonts w:ascii="Times New Roman" w:hAnsi="Times New Roman"/>
          <w:sz w:val="28"/>
          <w:szCs w:val="28"/>
        </w:rPr>
        <w:t>;</w:t>
      </w:r>
    </w:p>
    <w:p w:rsid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>- врач-</w:t>
      </w:r>
      <w:proofErr w:type="spellStart"/>
      <w:r w:rsidRPr="001362FD">
        <w:rPr>
          <w:rFonts w:ascii="Times New Roman" w:hAnsi="Times New Roman"/>
          <w:sz w:val="28"/>
          <w:szCs w:val="28"/>
        </w:rPr>
        <w:t>рефлексотерапевт</w:t>
      </w:r>
      <w:proofErr w:type="spellEnd"/>
      <w:r w:rsidR="00550632">
        <w:rPr>
          <w:rFonts w:ascii="Times New Roman" w:hAnsi="Times New Roman"/>
          <w:sz w:val="28"/>
          <w:szCs w:val="28"/>
        </w:rPr>
        <w:t>;</w:t>
      </w:r>
    </w:p>
    <w:p w:rsidR="00550632" w:rsidRPr="001362FD" w:rsidRDefault="00550632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50632">
        <w:rPr>
          <w:rFonts w:ascii="Times New Roman" w:hAnsi="Times New Roman"/>
          <w:sz w:val="28"/>
          <w:szCs w:val="28"/>
        </w:rPr>
        <w:t>инструктор по лечебной физкультуре</w:t>
      </w:r>
      <w:r>
        <w:rPr>
          <w:rFonts w:ascii="Times New Roman" w:hAnsi="Times New Roman"/>
          <w:sz w:val="28"/>
          <w:szCs w:val="28"/>
        </w:rPr>
        <w:t>,</w:t>
      </w:r>
    </w:p>
    <w:p w:rsidR="001362FD" w:rsidRP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>а так же медицинские услуги по медицинской реабилитации в соответствии с индивидуальным планом медицинской реабилитации</w:t>
      </w:r>
      <w:proofErr w:type="gramStart"/>
      <w:r w:rsidRPr="001362FD">
        <w:rPr>
          <w:rFonts w:ascii="Times New Roman" w:hAnsi="Times New Roman"/>
          <w:sz w:val="28"/>
          <w:szCs w:val="28"/>
        </w:rPr>
        <w:t>.</w:t>
      </w:r>
      <w:r w:rsidR="00084890" w:rsidRPr="00084890">
        <w:rPr>
          <w:rFonts w:ascii="Times New Roman" w:hAnsi="Times New Roman"/>
          <w:sz w:val="28"/>
          <w:szCs w:val="28"/>
        </w:rPr>
        <w:t>».</w:t>
      </w:r>
      <w:proofErr w:type="gramEnd"/>
    </w:p>
    <w:p w:rsidR="006C23B1" w:rsidRPr="006C23B1" w:rsidRDefault="00EA4B9D" w:rsidP="005946BF">
      <w:pPr>
        <w:tabs>
          <w:tab w:val="left" w:pos="426"/>
          <w:tab w:val="left" w:pos="720"/>
        </w:tabs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6C23B1">
        <w:rPr>
          <w:rFonts w:ascii="Times New Roman" w:hAnsi="Times New Roman"/>
          <w:sz w:val="28"/>
          <w:szCs w:val="28"/>
        </w:rPr>
        <w:t xml:space="preserve">.3. </w:t>
      </w:r>
      <w:r w:rsidR="006C23B1" w:rsidRPr="006C23B1">
        <w:rPr>
          <w:rFonts w:ascii="Times New Roman" w:hAnsi="Times New Roman"/>
          <w:sz w:val="28"/>
          <w:szCs w:val="28"/>
        </w:rPr>
        <w:t xml:space="preserve">После абзаца </w:t>
      </w:r>
      <w:r w:rsidR="008757C9">
        <w:rPr>
          <w:rFonts w:ascii="Times New Roman" w:hAnsi="Times New Roman"/>
          <w:sz w:val="28"/>
          <w:szCs w:val="28"/>
        </w:rPr>
        <w:t xml:space="preserve">21 </w:t>
      </w:r>
      <w:r w:rsidR="006C23B1" w:rsidRPr="006C23B1">
        <w:rPr>
          <w:rFonts w:ascii="Times New Roman" w:hAnsi="Times New Roman"/>
          <w:sz w:val="28"/>
          <w:szCs w:val="28"/>
        </w:rPr>
        <w:t>подпункта 2 пункта 2.2 раздела 2 дополнить абзацами следующего содержания:</w:t>
      </w:r>
    </w:p>
    <w:p w:rsidR="006C23B1" w:rsidRDefault="006C23B1" w:rsidP="000538F5">
      <w:pPr>
        <w:tabs>
          <w:tab w:val="left" w:pos="720"/>
        </w:tabs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6C23B1">
        <w:rPr>
          <w:rFonts w:ascii="Times New Roman" w:hAnsi="Times New Roman"/>
          <w:sz w:val="28"/>
          <w:szCs w:val="28"/>
        </w:rPr>
        <w:t xml:space="preserve">«- </w:t>
      </w:r>
      <w:r w:rsidR="00EA1FA7">
        <w:rPr>
          <w:rFonts w:ascii="Times New Roman" w:hAnsi="Times New Roman"/>
          <w:sz w:val="28"/>
          <w:szCs w:val="28"/>
        </w:rPr>
        <w:t xml:space="preserve">за </w:t>
      </w:r>
      <w:r w:rsidRPr="006C23B1">
        <w:rPr>
          <w:rFonts w:ascii="Times New Roman" w:hAnsi="Times New Roman"/>
          <w:sz w:val="28"/>
          <w:szCs w:val="28"/>
        </w:rPr>
        <w:t xml:space="preserve">посещение в сочетании с медицинской услугой (велоэргометрия; исследование уровня лекарственных препаратов в крови;  оптическое исследование сетчатки с помощью компьютерного анализатора; секторальная </w:t>
      </w:r>
      <w:proofErr w:type="spellStart"/>
      <w:r w:rsidRPr="006C23B1">
        <w:rPr>
          <w:rFonts w:ascii="Times New Roman" w:hAnsi="Times New Roman"/>
          <w:sz w:val="28"/>
          <w:szCs w:val="28"/>
        </w:rPr>
        <w:t>лазеркоагуляция</w:t>
      </w:r>
      <w:proofErr w:type="spellEnd"/>
      <w:r w:rsidRPr="006C23B1">
        <w:rPr>
          <w:rFonts w:ascii="Times New Roman" w:hAnsi="Times New Roman"/>
          <w:sz w:val="28"/>
          <w:szCs w:val="28"/>
        </w:rPr>
        <w:t xml:space="preserve"> сетчатки; </w:t>
      </w:r>
      <w:proofErr w:type="spellStart"/>
      <w:r w:rsidR="000847E4" w:rsidRPr="000847E4">
        <w:rPr>
          <w:rFonts w:ascii="Times New Roman" w:hAnsi="Times New Roman"/>
          <w:sz w:val="28"/>
          <w:szCs w:val="28"/>
        </w:rPr>
        <w:t>дисцизия</w:t>
      </w:r>
      <w:proofErr w:type="spellEnd"/>
      <w:r w:rsidR="000847E4" w:rsidRPr="000847E4">
        <w:rPr>
          <w:rFonts w:ascii="Times New Roman" w:hAnsi="Times New Roman"/>
          <w:sz w:val="28"/>
          <w:szCs w:val="28"/>
        </w:rPr>
        <w:t>, экстракция вторичной катаракты</w:t>
      </w:r>
      <w:r w:rsidRPr="006C23B1">
        <w:rPr>
          <w:rFonts w:ascii="Times New Roman" w:hAnsi="Times New Roman"/>
          <w:sz w:val="28"/>
          <w:szCs w:val="28"/>
        </w:rPr>
        <w:t>)</w:t>
      </w:r>
      <w:proofErr w:type="gramStart"/>
      <w:r w:rsidRPr="006C23B1">
        <w:rPr>
          <w:rFonts w:ascii="Times New Roman" w:hAnsi="Times New Roman"/>
          <w:sz w:val="28"/>
          <w:szCs w:val="28"/>
        </w:rPr>
        <w:t>.»</w:t>
      </w:r>
      <w:proofErr w:type="gramEnd"/>
      <w:r w:rsidRPr="006C23B1">
        <w:rPr>
          <w:rFonts w:ascii="Times New Roman" w:hAnsi="Times New Roman"/>
          <w:sz w:val="28"/>
          <w:szCs w:val="28"/>
        </w:rPr>
        <w:t>.</w:t>
      </w:r>
    </w:p>
    <w:p w:rsidR="001362FD" w:rsidRPr="001362FD" w:rsidRDefault="005946BF" w:rsidP="000538F5">
      <w:pPr>
        <w:tabs>
          <w:tab w:val="left" w:pos="720"/>
        </w:tabs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362FD">
        <w:rPr>
          <w:rFonts w:ascii="Times New Roman" w:hAnsi="Times New Roman"/>
          <w:sz w:val="28"/>
          <w:szCs w:val="28"/>
        </w:rPr>
        <w:t>.</w:t>
      </w:r>
      <w:r w:rsidR="006C23B1">
        <w:rPr>
          <w:rFonts w:ascii="Times New Roman" w:hAnsi="Times New Roman"/>
          <w:sz w:val="28"/>
          <w:szCs w:val="28"/>
        </w:rPr>
        <w:t>4</w:t>
      </w:r>
      <w:r w:rsidR="001362FD">
        <w:rPr>
          <w:rFonts w:ascii="Times New Roman" w:hAnsi="Times New Roman"/>
          <w:sz w:val="28"/>
          <w:szCs w:val="28"/>
        </w:rPr>
        <w:t xml:space="preserve">. </w:t>
      </w:r>
      <w:r w:rsidR="001362FD" w:rsidRPr="001362FD">
        <w:rPr>
          <w:rFonts w:ascii="Times New Roman" w:hAnsi="Times New Roman"/>
          <w:sz w:val="28"/>
          <w:szCs w:val="28"/>
        </w:rPr>
        <w:t>Пункт 2.3 изложить в новой редакции:</w:t>
      </w:r>
    </w:p>
    <w:p w:rsidR="001362FD" w:rsidRPr="001362FD" w:rsidRDefault="001362FD" w:rsidP="005946BF">
      <w:pPr>
        <w:tabs>
          <w:tab w:val="left" w:pos="426"/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>«2.3. При оплате медицинской помощи, оказанной в стационарных условиях, в том числе для медицинской реабилитации в специализированных медицинских организациях (структурных подразделениях) применяются следующие способы оплаты:</w:t>
      </w:r>
    </w:p>
    <w:p w:rsidR="001362FD" w:rsidRP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 xml:space="preserve">- за случай госпитализации (законченный случай лечения) по поводу  заболевания, включенного в соответствующую группу заболеваний, состояний (в том числе клинико-статистическую группу заболеваний (КСГ)) в соответствии с приложением 4 к Программе. </w:t>
      </w:r>
    </w:p>
    <w:p w:rsidR="001362FD" w:rsidRP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 xml:space="preserve">Алгоритм формирования различных КСГ с учетом установленных критериев группировки, оплаты по двум КСГ в рамках одного случая лечения, </w:t>
      </w:r>
      <w:r w:rsidRPr="001362FD">
        <w:rPr>
          <w:rFonts w:ascii="Times New Roman" w:hAnsi="Times New Roman"/>
          <w:sz w:val="28"/>
          <w:szCs w:val="28"/>
        </w:rPr>
        <w:lastRenderedPageBreak/>
        <w:t>особенности формирования отдельных КСГ в условиях круглосуточного стационара изложены в Методических рекомендациях по способам оплаты медицинской помощи за счет средств обязательного медицинского страхования, направленной в субъекты Российской Федерации совместным письмом от 02.02.2022 Министерства здравоохранения Российской Федерации №11-7</w:t>
      </w:r>
      <w:proofErr w:type="gramStart"/>
      <w:r w:rsidRPr="001362FD">
        <w:rPr>
          <w:rFonts w:ascii="Times New Roman" w:hAnsi="Times New Roman"/>
          <w:sz w:val="28"/>
          <w:szCs w:val="28"/>
        </w:rPr>
        <w:t>/И</w:t>
      </w:r>
      <w:proofErr w:type="gramEnd"/>
      <w:r w:rsidRPr="001362FD">
        <w:rPr>
          <w:rFonts w:ascii="Times New Roman" w:hAnsi="Times New Roman"/>
          <w:sz w:val="28"/>
          <w:szCs w:val="28"/>
        </w:rPr>
        <w:t>/2-1619.и Федерального фонда обязательного медицинского страхования № 00-10-26-2-06/750 (далее – Рекомендации).</w:t>
      </w:r>
    </w:p>
    <w:p w:rsidR="001362FD" w:rsidRP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 xml:space="preserve">- за законченный случай лечения заболевания при оказании высокотехнологичной медицинской помощи (далее - ВМП) в соответствии с разделом I Перечня видов высокотехнологичной медицинской помощи, </w:t>
      </w:r>
      <w:proofErr w:type="gramStart"/>
      <w:r w:rsidRPr="001362FD">
        <w:rPr>
          <w:rFonts w:ascii="Times New Roman" w:hAnsi="Times New Roman"/>
          <w:sz w:val="28"/>
          <w:szCs w:val="28"/>
        </w:rPr>
        <w:t>содержащего</w:t>
      </w:r>
      <w:proofErr w:type="gramEnd"/>
      <w:r w:rsidRPr="001362FD">
        <w:rPr>
          <w:rFonts w:ascii="Times New Roman" w:hAnsi="Times New Roman"/>
          <w:sz w:val="28"/>
          <w:szCs w:val="28"/>
        </w:rPr>
        <w:t xml:space="preserve"> в том числе методы лечения и источники финансового обеспечения высокотехнологичной медицинской помощи, установленного приложением 1 к Программе, с учетом предельного количества законченных случаев оказания медицинской помощи по ВМП на 2022 год (перечень видов высокотехнологичной медицинской помощи приведен в приложении № 2 к Тарифному соглашению);</w:t>
      </w:r>
    </w:p>
    <w:p w:rsidR="001362FD" w:rsidRP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>- за 1 койко-день по паллиативной медицинской помощи в рамках сверх базовой программы ОМС;</w:t>
      </w:r>
      <w:r w:rsidRPr="001362FD">
        <w:rPr>
          <w:rFonts w:ascii="Times New Roman" w:hAnsi="Times New Roman"/>
          <w:i/>
          <w:sz w:val="28"/>
          <w:szCs w:val="28"/>
        </w:rPr>
        <w:t xml:space="preserve"> </w:t>
      </w:r>
    </w:p>
    <w:p w:rsidR="001362FD" w:rsidRP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62FD">
        <w:rPr>
          <w:rFonts w:ascii="Times New Roman" w:hAnsi="Times New Roman"/>
          <w:sz w:val="28"/>
          <w:szCs w:val="28"/>
        </w:rPr>
        <w:t>- за прерванный случай госпитализации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круглосуточного стационара на дневной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</w:t>
      </w:r>
      <w:proofErr w:type="gramEnd"/>
      <w:r w:rsidRPr="001362F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362FD">
        <w:rPr>
          <w:rFonts w:ascii="Times New Roman" w:hAnsi="Times New Roman"/>
          <w:sz w:val="28"/>
          <w:szCs w:val="28"/>
        </w:rPr>
        <w:t>для оплаты схемой лекарственной терапии, по объективным причинам,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летального исхода, выписки пациента до истечения 3-х дней (включительно) со дня госпитализации</w:t>
      </w:r>
      <w:proofErr w:type="gramEnd"/>
      <w:r w:rsidRPr="001362FD">
        <w:rPr>
          <w:rFonts w:ascii="Times New Roman" w:hAnsi="Times New Roman"/>
          <w:sz w:val="28"/>
          <w:szCs w:val="28"/>
        </w:rPr>
        <w:t xml:space="preserve"> (начала лечения), за исключением случаев оказания медицинской помощи по группам заболеваний, состояний, приведенным в Программе.</w:t>
      </w:r>
    </w:p>
    <w:p w:rsidR="001362FD" w:rsidRP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>Перечень КСГ с оптимальной длительностью лечения до 3 дней включительно, представлен в приложении № 37 к Тарифному соглашению</w:t>
      </w:r>
      <w:r w:rsidRPr="001362FD">
        <w:rPr>
          <w:rFonts w:ascii="Times New Roman" w:hAnsi="Times New Roman"/>
          <w:i/>
          <w:sz w:val="28"/>
          <w:szCs w:val="28"/>
        </w:rPr>
        <w:t>.</w:t>
      </w:r>
    </w:p>
    <w:p w:rsidR="001362FD" w:rsidRP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 xml:space="preserve">В случае если пациенту было выполнено хирургическое вмешательство и (или) проведена </w:t>
      </w:r>
      <w:proofErr w:type="spellStart"/>
      <w:r w:rsidRPr="001362FD">
        <w:rPr>
          <w:rFonts w:ascii="Times New Roman" w:hAnsi="Times New Roman"/>
          <w:sz w:val="28"/>
          <w:szCs w:val="28"/>
        </w:rPr>
        <w:t>тромболитическая</w:t>
      </w:r>
      <w:proofErr w:type="spellEnd"/>
      <w:r w:rsidRPr="001362FD">
        <w:rPr>
          <w:rFonts w:ascii="Times New Roman" w:hAnsi="Times New Roman"/>
          <w:sz w:val="28"/>
          <w:szCs w:val="28"/>
        </w:rPr>
        <w:t xml:space="preserve"> терапия, являющиеся классификационным </w:t>
      </w:r>
      <w:r w:rsidRPr="001362FD">
        <w:rPr>
          <w:rFonts w:ascii="Times New Roman" w:hAnsi="Times New Roman"/>
          <w:sz w:val="28"/>
          <w:szCs w:val="28"/>
        </w:rPr>
        <w:lastRenderedPageBreak/>
        <w:t xml:space="preserve">критерием отнесения данного случая лечения </w:t>
      </w:r>
      <w:proofErr w:type="gramStart"/>
      <w:r w:rsidRPr="001362FD">
        <w:rPr>
          <w:rFonts w:ascii="Times New Roman" w:hAnsi="Times New Roman"/>
          <w:sz w:val="28"/>
          <w:szCs w:val="28"/>
        </w:rPr>
        <w:t>к</w:t>
      </w:r>
      <w:proofErr w:type="gramEnd"/>
      <w:r w:rsidRPr="001362FD">
        <w:rPr>
          <w:rFonts w:ascii="Times New Roman" w:hAnsi="Times New Roman"/>
          <w:sz w:val="28"/>
          <w:szCs w:val="28"/>
        </w:rPr>
        <w:t xml:space="preserve"> конкретной КСГ, случай оплачивается в размере:</w:t>
      </w:r>
    </w:p>
    <w:p w:rsidR="001362FD" w:rsidRP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>- при длительности лечения 3 дня и менее - 80% от стоимости КСГ;</w:t>
      </w:r>
    </w:p>
    <w:p w:rsidR="001362FD" w:rsidRP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>- при длительности лечения более 3-х дней - 90% от стоимости КСГ.</w:t>
      </w:r>
    </w:p>
    <w:p w:rsidR="001362FD" w:rsidRP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 xml:space="preserve">Если хирургическое вмешательство и (или) </w:t>
      </w:r>
      <w:proofErr w:type="spellStart"/>
      <w:r w:rsidRPr="001362FD">
        <w:rPr>
          <w:rFonts w:ascii="Times New Roman" w:hAnsi="Times New Roman"/>
          <w:sz w:val="28"/>
          <w:szCs w:val="28"/>
        </w:rPr>
        <w:t>тромболитическая</w:t>
      </w:r>
      <w:proofErr w:type="spellEnd"/>
      <w:r w:rsidRPr="001362FD">
        <w:rPr>
          <w:rFonts w:ascii="Times New Roman" w:hAnsi="Times New Roman"/>
          <w:sz w:val="28"/>
          <w:szCs w:val="28"/>
        </w:rPr>
        <w:t xml:space="preserve"> терапия не проводились, случай оплачивается в размере:</w:t>
      </w:r>
    </w:p>
    <w:p w:rsidR="001362FD" w:rsidRP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>- при длительности лечения 3 дня и менее - 50% от стоимости КСГ;</w:t>
      </w:r>
    </w:p>
    <w:p w:rsidR="001362FD" w:rsidRP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>- при длительности лечения более 3-х дней - 70% от стоимости КСГ.</w:t>
      </w:r>
    </w:p>
    <w:p w:rsidR="00655E93" w:rsidRDefault="00655E93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Процедуры диализа, включающие различные методы, оплачиваются </w:t>
      </w:r>
      <w:r w:rsidR="00B725FF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КСГ (Приложение № 22.1, таблица 1) дополнительно к оплате по соответствующей КСГ (</w:t>
      </w:r>
      <w:r w:rsidRPr="00655E93">
        <w:rPr>
          <w:rFonts w:ascii="Times New Roman" w:hAnsi="Times New Roman"/>
          <w:sz w:val="28"/>
          <w:szCs w:val="28"/>
        </w:rPr>
        <w:t>Приложение № 22.1,</w:t>
      </w:r>
      <w:r w:rsidR="00B725FF">
        <w:rPr>
          <w:rFonts w:ascii="Times New Roman" w:hAnsi="Times New Roman"/>
          <w:sz w:val="28"/>
          <w:szCs w:val="28"/>
        </w:rPr>
        <w:t xml:space="preserve"> таблица 2)</w:t>
      </w:r>
      <w:r>
        <w:rPr>
          <w:rFonts w:ascii="Times New Roman" w:hAnsi="Times New Roman"/>
          <w:sz w:val="28"/>
          <w:szCs w:val="28"/>
        </w:rPr>
        <w:t>, являющимся поводом для госпитализации</w:t>
      </w:r>
      <w:r w:rsidR="00B725FF"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B725F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 этом учитываются услуги, выполненные пациенту в течение всего периода его нахождения в круглосуточном стационаре.</w:t>
      </w:r>
    </w:p>
    <w:p w:rsidR="001362FD" w:rsidRP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 xml:space="preserve">Перечень КСГ, </w:t>
      </w:r>
      <w:proofErr w:type="gramStart"/>
      <w:r w:rsidRPr="001362FD">
        <w:rPr>
          <w:rFonts w:ascii="Times New Roman" w:hAnsi="Times New Roman"/>
          <w:sz w:val="28"/>
          <w:szCs w:val="28"/>
        </w:rPr>
        <w:t>которые</w:t>
      </w:r>
      <w:proofErr w:type="gramEnd"/>
      <w:r w:rsidRPr="001362FD">
        <w:rPr>
          <w:rFonts w:ascii="Times New Roman" w:hAnsi="Times New Roman"/>
          <w:sz w:val="28"/>
          <w:szCs w:val="28"/>
        </w:rPr>
        <w:t xml:space="preserve"> предполагают хирургическое вмешательство или </w:t>
      </w:r>
      <w:proofErr w:type="spellStart"/>
      <w:r w:rsidRPr="001362FD">
        <w:rPr>
          <w:rFonts w:ascii="Times New Roman" w:hAnsi="Times New Roman"/>
          <w:sz w:val="28"/>
          <w:szCs w:val="28"/>
        </w:rPr>
        <w:t>тромболитическую</w:t>
      </w:r>
      <w:proofErr w:type="spellEnd"/>
      <w:r w:rsidRPr="001362FD">
        <w:rPr>
          <w:rFonts w:ascii="Times New Roman" w:hAnsi="Times New Roman"/>
          <w:sz w:val="28"/>
          <w:szCs w:val="28"/>
        </w:rPr>
        <w:t xml:space="preserve"> терапию, представлен в приложении № 38 к Тарифному соглашению</w:t>
      </w:r>
      <w:r w:rsidRPr="001362FD">
        <w:rPr>
          <w:rFonts w:ascii="Times New Roman" w:hAnsi="Times New Roman"/>
          <w:i/>
          <w:sz w:val="28"/>
          <w:szCs w:val="28"/>
        </w:rPr>
        <w:t>.</w:t>
      </w:r>
    </w:p>
    <w:p w:rsidR="001362FD" w:rsidRDefault="001362FD" w:rsidP="000538F5">
      <w:pPr>
        <w:tabs>
          <w:tab w:val="left" w:pos="720"/>
        </w:tabs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62FD">
        <w:rPr>
          <w:rFonts w:ascii="Times New Roman" w:hAnsi="Times New Roman"/>
          <w:sz w:val="28"/>
          <w:szCs w:val="28"/>
        </w:rPr>
        <w:t>Перечень медицинских организаций, оказывающих медицинскую помощь в стационарных условиях по базовой и сверх базовой ТПОМС с учетом уровней (подуровней) организации медицинской помощи и способов оплаты, включая ВМП, приведен в приложении № 3 к Тарифному соглашению.».</w:t>
      </w:r>
      <w:proofErr w:type="gramEnd"/>
    </w:p>
    <w:p w:rsidR="006C23B1" w:rsidRPr="006C23B1" w:rsidRDefault="006C23B1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Pr="006C23B1">
        <w:rPr>
          <w:rFonts w:ascii="Times New Roman" w:hAnsi="Times New Roman"/>
          <w:sz w:val="28"/>
          <w:szCs w:val="28"/>
        </w:rPr>
        <w:t xml:space="preserve">После пункта 3.4.2.1. раздела 3 дополнить </w:t>
      </w:r>
      <w:r>
        <w:rPr>
          <w:rFonts w:ascii="Times New Roman" w:hAnsi="Times New Roman"/>
          <w:sz w:val="28"/>
          <w:szCs w:val="28"/>
        </w:rPr>
        <w:t>абзацем</w:t>
      </w:r>
      <w:r w:rsidRPr="006C23B1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6C23B1" w:rsidRDefault="006C23B1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6C23B1">
        <w:rPr>
          <w:rFonts w:ascii="Times New Roman" w:hAnsi="Times New Roman"/>
          <w:sz w:val="28"/>
          <w:szCs w:val="28"/>
        </w:rPr>
        <w:t xml:space="preserve">«Тарифы </w:t>
      </w:r>
      <w:proofErr w:type="gramStart"/>
      <w:r w:rsidRPr="006C23B1">
        <w:rPr>
          <w:rFonts w:ascii="Times New Roman" w:hAnsi="Times New Roman"/>
          <w:sz w:val="28"/>
          <w:szCs w:val="28"/>
        </w:rPr>
        <w:t>на одно посещение в сочетании с медицинской услугой в амбулаторных условиях в рамках</w:t>
      </w:r>
      <w:proofErr w:type="gramEnd"/>
      <w:r w:rsidRPr="006C23B1">
        <w:rPr>
          <w:rFonts w:ascii="Times New Roman" w:hAnsi="Times New Roman"/>
          <w:sz w:val="28"/>
          <w:szCs w:val="28"/>
        </w:rPr>
        <w:t xml:space="preserve"> базовой ТПОМС указаны в приложении     № 8.1 к настоящему Тарифному соглашению».</w:t>
      </w:r>
    </w:p>
    <w:p w:rsidR="001362FD" w:rsidRPr="001362FD" w:rsidRDefault="001362FD" w:rsidP="000538F5">
      <w:pPr>
        <w:tabs>
          <w:tab w:val="left" w:pos="720"/>
        </w:tabs>
        <w:overflowPunct w:val="0"/>
        <w:autoSpaceDE w:val="0"/>
        <w:autoSpaceDN w:val="0"/>
        <w:adjustRightInd w:val="0"/>
        <w:spacing w:line="288" w:lineRule="auto"/>
        <w:ind w:left="-142"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</w:t>
      </w:r>
      <w:r w:rsidR="006C23B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362FD">
        <w:rPr>
          <w:rFonts w:ascii="Times New Roman" w:eastAsia="Calibri" w:hAnsi="Times New Roman"/>
          <w:sz w:val="28"/>
          <w:szCs w:val="28"/>
          <w:lang w:eastAsia="ru-RU"/>
        </w:rPr>
        <w:t xml:space="preserve">После пункта 3.4.2.2. раздела 3 дополнить </w:t>
      </w:r>
      <w:r w:rsidR="006C23B1">
        <w:rPr>
          <w:rFonts w:ascii="Times New Roman" w:eastAsia="Calibri" w:hAnsi="Times New Roman"/>
          <w:sz w:val="28"/>
          <w:szCs w:val="28"/>
          <w:lang w:eastAsia="ru-RU"/>
        </w:rPr>
        <w:t>абзацем</w:t>
      </w:r>
      <w:r w:rsidRPr="001362FD">
        <w:rPr>
          <w:rFonts w:ascii="Times New Roman" w:eastAsia="Calibri" w:hAnsi="Times New Roman"/>
          <w:sz w:val="28"/>
          <w:szCs w:val="28"/>
          <w:lang w:eastAsia="ru-RU"/>
        </w:rPr>
        <w:t xml:space="preserve"> следующего содержания:</w:t>
      </w:r>
    </w:p>
    <w:p w:rsidR="0087012A" w:rsidRDefault="001362FD" w:rsidP="000538F5">
      <w:pPr>
        <w:tabs>
          <w:tab w:val="left" w:pos="720"/>
        </w:tabs>
        <w:spacing w:line="288" w:lineRule="auto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1362FD">
        <w:rPr>
          <w:rFonts w:ascii="Times New Roman" w:hAnsi="Times New Roman"/>
          <w:sz w:val="28"/>
          <w:szCs w:val="28"/>
        </w:rPr>
        <w:t>«Тарифы на одно комплексное посещение обращения по заболеванию при оказании медицинской помощи по профилю «Медицинская реабилитация» в амбулаторных условиях в рамках базовой ТПОМС указаны в приложении № 9.1 к настоящему Тарифному соглашению».</w:t>
      </w:r>
      <w:r w:rsidR="00D52BAC">
        <w:rPr>
          <w:rFonts w:ascii="Times New Roman" w:hAnsi="Times New Roman"/>
          <w:sz w:val="28"/>
          <w:szCs w:val="28"/>
        </w:rPr>
        <w:tab/>
      </w:r>
    </w:p>
    <w:p w:rsidR="0087012A" w:rsidRPr="0087012A" w:rsidRDefault="0087012A" w:rsidP="000538F5">
      <w:pPr>
        <w:tabs>
          <w:tab w:val="left" w:pos="720"/>
        </w:tabs>
        <w:spacing w:line="288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87012A">
        <w:rPr>
          <w:rFonts w:ascii="Times New Roman" w:hAnsi="Times New Roman"/>
          <w:bCs/>
          <w:sz w:val="28"/>
          <w:szCs w:val="28"/>
        </w:rPr>
        <w:t>1.</w:t>
      </w:r>
      <w:r w:rsidR="00E010E7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>.</w:t>
      </w:r>
      <w:r w:rsidRPr="0087012A">
        <w:rPr>
          <w:rFonts w:ascii="Times New Roman" w:hAnsi="Times New Roman"/>
          <w:bCs/>
          <w:sz w:val="28"/>
          <w:szCs w:val="28"/>
        </w:rPr>
        <w:t xml:space="preserve"> После абзаца 20 пункта 3.4.3 раздела 3 Тарифного соглашения добавить абзац следующего содержания: «Значение коэффициента уровня медицинской организации, применяемого к базовому нормативу финансовых затрат на финансовое обеспечение структурных подразделений медицинской организации, установлено в размере 1,0.».</w:t>
      </w:r>
    </w:p>
    <w:p w:rsidR="00B67B55" w:rsidRDefault="0087012A" w:rsidP="000538F5">
      <w:pPr>
        <w:tabs>
          <w:tab w:val="left" w:pos="567"/>
          <w:tab w:val="left" w:pos="720"/>
        </w:tabs>
        <w:spacing w:line="288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E010E7">
        <w:rPr>
          <w:rFonts w:ascii="Times New Roman" w:hAnsi="Times New Roman"/>
          <w:bCs/>
          <w:sz w:val="28"/>
          <w:szCs w:val="28"/>
        </w:rPr>
        <w:t>8</w:t>
      </w:r>
      <w:r w:rsidRPr="0087012A">
        <w:rPr>
          <w:rFonts w:ascii="Times New Roman" w:hAnsi="Times New Roman"/>
          <w:bCs/>
          <w:sz w:val="28"/>
          <w:szCs w:val="28"/>
        </w:rPr>
        <w:t>. В абзаце 24 пункта 3.4.3 и абзаце 16 пункта 3.8 раздела 3 Тарифного</w:t>
      </w:r>
      <w:r w:rsidR="007E14D9">
        <w:rPr>
          <w:rFonts w:ascii="Times New Roman" w:hAnsi="Times New Roman"/>
          <w:bCs/>
          <w:sz w:val="28"/>
          <w:szCs w:val="28"/>
        </w:rPr>
        <w:t xml:space="preserve"> </w:t>
      </w:r>
      <w:r w:rsidRPr="0087012A">
        <w:rPr>
          <w:rFonts w:ascii="Times New Roman" w:hAnsi="Times New Roman"/>
          <w:bCs/>
          <w:sz w:val="28"/>
          <w:szCs w:val="28"/>
        </w:rPr>
        <w:t>соглашения слово «среднего» заменить словом «базового».</w:t>
      </w:r>
    </w:p>
    <w:p w:rsidR="0087012A" w:rsidRPr="0087012A" w:rsidRDefault="0087012A" w:rsidP="000538F5">
      <w:pPr>
        <w:tabs>
          <w:tab w:val="left" w:pos="720"/>
        </w:tabs>
        <w:spacing w:line="288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1.</w:t>
      </w:r>
      <w:r w:rsidR="00E010E7">
        <w:rPr>
          <w:rFonts w:ascii="Times New Roman" w:hAnsi="Times New Roman"/>
          <w:bCs/>
          <w:sz w:val="28"/>
          <w:szCs w:val="28"/>
        </w:rPr>
        <w:t>9</w:t>
      </w:r>
      <w:r w:rsidRPr="0087012A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Pr="0087012A">
        <w:rPr>
          <w:rFonts w:ascii="Times New Roman" w:hAnsi="Times New Roman"/>
          <w:bCs/>
          <w:sz w:val="28"/>
          <w:szCs w:val="28"/>
        </w:rPr>
        <w:t xml:space="preserve">Последнее предложение абзаца 25 пункта 3.4.3 раздела 3 Тарифного соглашения после слова «помощи)» дополнить словами «и методика оценки результативности деятельности медицинских организаций». </w:t>
      </w:r>
      <w:proofErr w:type="gramEnd"/>
    </w:p>
    <w:p w:rsidR="0087012A" w:rsidRPr="0087012A" w:rsidRDefault="0087012A" w:rsidP="000538F5">
      <w:pPr>
        <w:tabs>
          <w:tab w:val="left" w:pos="720"/>
        </w:tabs>
        <w:spacing w:line="288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E010E7">
        <w:rPr>
          <w:rFonts w:ascii="Times New Roman" w:hAnsi="Times New Roman"/>
          <w:bCs/>
          <w:sz w:val="28"/>
          <w:szCs w:val="28"/>
        </w:rPr>
        <w:t>10</w:t>
      </w:r>
      <w:r w:rsidRPr="0087012A">
        <w:rPr>
          <w:rFonts w:ascii="Times New Roman" w:hAnsi="Times New Roman"/>
          <w:bCs/>
          <w:sz w:val="28"/>
          <w:szCs w:val="28"/>
        </w:rPr>
        <w:t xml:space="preserve">.  После абзаца 25 пункта 3.4.3 раздела 3 Тарифного соглашения добавить абзац следующего содержания: «Мониторинг </w:t>
      </w:r>
      <w:proofErr w:type="gramStart"/>
      <w:r w:rsidRPr="0087012A">
        <w:rPr>
          <w:rFonts w:ascii="Times New Roman" w:hAnsi="Times New Roman"/>
          <w:bCs/>
          <w:sz w:val="28"/>
          <w:szCs w:val="28"/>
        </w:rPr>
        <w:t>достижения целевых значений показателей результативности деятельности медицинских организаций</w:t>
      </w:r>
      <w:proofErr w:type="gramEnd"/>
      <w:r w:rsidRPr="0087012A">
        <w:rPr>
          <w:rFonts w:ascii="Times New Roman" w:hAnsi="Times New Roman"/>
          <w:bCs/>
          <w:sz w:val="28"/>
          <w:szCs w:val="28"/>
        </w:rPr>
        <w:t xml:space="preserve"> пров</w:t>
      </w:r>
      <w:r w:rsidR="00382CDA">
        <w:rPr>
          <w:rFonts w:ascii="Times New Roman" w:hAnsi="Times New Roman"/>
          <w:bCs/>
          <w:sz w:val="28"/>
          <w:szCs w:val="28"/>
        </w:rPr>
        <w:t xml:space="preserve">одится Комиссией ежеквартально. </w:t>
      </w:r>
      <w:r w:rsidRPr="0087012A">
        <w:rPr>
          <w:rFonts w:ascii="Times New Roman" w:hAnsi="Times New Roman"/>
          <w:bCs/>
          <w:sz w:val="28"/>
          <w:szCs w:val="28"/>
        </w:rPr>
        <w:t>Оценка результативности деятельности медицинских организаций, оказывающих медицинскую помощь в амбулаторных условиях, с целью осуществления выплат стим</w:t>
      </w:r>
      <w:r w:rsidR="00A02244">
        <w:rPr>
          <w:rFonts w:ascii="Times New Roman" w:hAnsi="Times New Roman"/>
          <w:bCs/>
          <w:sz w:val="28"/>
          <w:szCs w:val="28"/>
        </w:rPr>
        <w:t>улирующего характера производит</w:t>
      </w:r>
      <w:r w:rsidRPr="0087012A">
        <w:rPr>
          <w:rFonts w:ascii="Times New Roman" w:hAnsi="Times New Roman"/>
          <w:bCs/>
          <w:sz w:val="28"/>
          <w:szCs w:val="28"/>
        </w:rPr>
        <w:t>ся</w:t>
      </w:r>
      <w:r w:rsidR="000A2878">
        <w:rPr>
          <w:rFonts w:ascii="Times New Roman" w:hAnsi="Times New Roman"/>
          <w:bCs/>
          <w:sz w:val="28"/>
          <w:szCs w:val="28"/>
        </w:rPr>
        <w:t>, начиная со 2-го квартала</w:t>
      </w:r>
      <w:r w:rsidRPr="0087012A">
        <w:rPr>
          <w:rFonts w:ascii="Times New Roman" w:hAnsi="Times New Roman"/>
          <w:bCs/>
          <w:sz w:val="28"/>
          <w:szCs w:val="28"/>
        </w:rPr>
        <w:t xml:space="preserve">. Порядок </w:t>
      </w:r>
      <w:proofErr w:type="gramStart"/>
      <w:r w:rsidRPr="0087012A">
        <w:rPr>
          <w:rFonts w:ascii="Times New Roman" w:hAnsi="Times New Roman"/>
          <w:bCs/>
          <w:sz w:val="28"/>
          <w:szCs w:val="28"/>
        </w:rPr>
        <w:t>оценки показателей результативности деятельности медицинских организаций</w:t>
      </w:r>
      <w:proofErr w:type="gramEnd"/>
      <w:r w:rsidRPr="0087012A">
        <w:rPr>
          <w:rFonts w:ascii="Times New Roman" w:hAnsi="Times New Roman"/>
          <w:bCs/>
          <w:sz w:val="28"/>
          <w:szCs w:val="28"/>
        </w:rPr>
        <w:t xml:space="preserve"> определяется приказом Департамента здравоохранения Ивановской области.». </w:t>
      </w:r>
    </w:p>
    <w:p w:rsidR="0087012A" w:rsidRPr="0087012A" w:rsidRDefault="0087012A" w:rsidP="000538F5">
      <w:pPr>
        <w:tabs>
          <w:tab w:val="left" w:pos="720"/>
        </w:tabs>
        <w:spacing w:line="288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E010E7">
        <w:rPr>
          <w:rFonts w:ascii="Times New Roman" w:hAnsi="Times New Roman"/>
          <w:bCs/>
          <w:sz w:val="28"/>
          <w:szCs w:val="28"/>
        </w:rPr>
        <w:t>11</w:t>
      </w:r>
      <w:r>
        <w:rPr>
          <w:rFonts w:ascii="Times New Roman" w:hAnsi="Times New Roman"/>
          <w:bCs/>
          <w:sz w:val="28"/>
          <w:szCs w:val="28"/>
        </w:rPr>
        <w:t>.</w:t>
      </w:r>
      <w:r w:rsidRPr="0087012A">
        <w:rPr>
          <w:rFonts w:ascii="Times New Roman" w:hAnsi="Times New Roman"/>
          <w:bCs/>
          <w:sz w:val="28"/>
          <w:szCs w:val="28"/>
        </w:rPr>
        <w:t xml:space="preserve"> Последний абзац пункта 3.8 раздела 3 Тарифного соглашения: « - расходов на оплату медицинской помощи, оказываемой в Центрах здоровья</w:t>
      </w:r>
      <w:proofErr w:type="gramStart"/>
      <w:r w:rsidRPr="0087012A">
        <w:rPr>
          <w:rFonts w:ascii="Times New Roman" w:hAnsi="Times New Roman"/>
          <w:bCs/>
          <w:sz w:val="28"/>
          <w:szCs w:val="28"/>
        </w:rPr>
        <w:t xml:space="preserve">.» </w:t>
      </w:r>
      <w:proofErr w:type="gramEnd"/>
      <w:r w:rsidRPr="0087012A">
        <w:rPr>
          <w:rFonts w:ascii="Times New Roman" w:hAnsi="Times New Roman"/>
          <w:bCs/>
          <w:sz w:val="28"/>
          <w:szCs w:val="28"/>
        </w:rPr>
        <w:t>считать абзацем 6 пункта 3.8 раздела 3 Тарифного соглашения.</w:t>
      </w:r>
    </w:p>
    <w:p w:rsidR="00A53596" w:rsidRDefault="00A53596" w:rsidP="000538F5">
      <w:pPr>
        <w:spacing w:line="288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A53596">
        <w:rPr>
          <w:rFonts w:ascii="Times New Roman" w:hAnsi="Times New Roman"/>
          <w:bCs/>
          <w:sz w:val="28"/>
          <w:szCs w:val="28"/>
        </w:rPr>
        <w:t>1.</w:t>
      </w:r>
      <w:r w:rsidR="00F47D87">
        <w:rPr>
          <w:rFonts w:ascii="Times New Roman" w:hAnsi="Times New Roman"/>
          <w:bCs/>
          <w:sz w:val="28"/>
          <w:szCs w:val="28"/>
        </w:rPr>
        <w:t>1</w:t>
      </w:r>
      <w:r w:rsidR="00E010E7">
        <w:rPr>
          <w:rFonts w:ascii="Times New Roman" w:hAnsi="Times New Roman"/>
          <w:bCs/>
          <w:sz w:val="28"/>
          <w:szCs w:val="28"/>
        </w:rPr>
        <w:t>2</w:t>
      </w:r>
      <w:r w:rsidRPr="00A53596">
        <w:rPr>
          <w:rFonts w:ascii="Times New Roman" w:hAnsi="Times New Roman"/>
          <w:bCs/>
          <w:sz w:val="28"/>
          <w:szCs w:val="28"/>
        </w:rPr>
        <w:t xml:space="preserve">. Приложение № </w:t>
      </w:r>
      <w:r>
        <w:rPr>
          <w:rFonts w:ascii="Times New Roman" w:hAnsi="Times New Roman"/>
          <w:bCs/>
          <w:sz w:val="28"/>
          <w:szCs w:val="28"/>
        </w:rPr>
        <w:t>1</w:t>
      </w:r>
      <w:r w:rsidRPr="00A53596">
        <w:rPr>
          <w:rFonts w:ascii="Times New Roman" w:hAnsi="Times New Roman"/>
          <w:bCs/>
          <w:sz w:val="28"/>
          <w:szCs w:val="28"/>
        </w:rPr>
        <w:t xml:space="preserve"> «</w:t>
      </w:r>
      <w:r w:rsidR="00574259" w:rsidRPr="00574259">
        <w:rPr>
          <w:rFonts w:ascii="Times New Roman" w:hAnsi="Times New Roman"/>
          <w:bCs/>
          <w:sz w:val="28"/>
          <w:szCs w:val="28"/>
        </w:rPr>
        <w:t>Перечень медицинских организаций, оказывающих медицинскую помощь в амбулаторных условиях с учетом уровня организации медицинской помощи и способов оплаты</w:t>
      </w:r>
      <w:r w:rsidRPr="00A53596">
        <w:rPr>
          <w:rFonts w:ascii="Times New Roman" w:hAnsi="Times New Roman"/>
          <w:bCs/>
          <w:sz w:val="28"/>
          <w:szCs w:val="28"/>
        </w:rPr>
        <w:t xml:space="preserve">» к Тарифному соглашению изложить в новой редакции (приложения № </w:t>
      </w:r>
      <w:r w:rsidR="00041C57">
        <w:rPr>
          <w:rFonts w:ascii="Times New Roman" w:hAnsi="Times New Roman"/>
          <w:bCs/>
          <w:sz w:val="28"/>
          <w:szCs w:val="28"/>
        </w:rPr>
        <w:t>1</w:t>
      </w:r>
      <w:r w:rsidRPr="00A53596">
        <w:rPr>
          <w:rFonts w:ascii="Times New Roman" w:hAnsi="Times New Roman"/>
          <w:bCs/>
          <w:sz w:val="28"/>
          <w:szCs w:val="28"/>
        </w:rPr>
        <w:t xml:space="preserve">, </w:t>
      </w:r>
      <w:r w:rsidR="00041C57">
        <w:rPr>
          <w:rFonts w:ascii="Times New Roman" w:hAnsi="Times New Roman"/>
          <w:bCs/>
          <w:sz w:val="28"/>
          <w:szCs w:val="28"/>
        </w:rPr>
        <w:t>2</w:t>
      </w:r>
      <w:r w:rsidRPr="00A53596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соглашению)</w:t>
      </w:r>
      <w:r w:rsidR="008757C9">
        <w:rPr>
          <w:rFonts w:ascii="Times New Roman" w:hAnsi="Times New Roman"/>
          <w:bCs/>
          <w:sz w:val="28"/>
          <w:szCs w:val="28"/>
        </w:rPr>
        <w:t>.</w:t>
      </w:r>
    </w:p>
    <w:p w:rsidR="00A53596" w:rsidRDefault="00A53596" w:rsidP="000538F5">
      <w:pPr>
        <w:spacing w:line="288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A53596">
        <w:rPr>
          <w:rFonts w:ascii="Times New Roman" w:hAnsi="Times New Roman"/>
          <w:bCs/>
          <w:sz w:val="28"/>
          <w:szCs w:val="28"/>
        </w:rPr>
        <w:t>1.</w:t>
      </w:r>
      <w:r w:rsidR="00F47D87">
        <w:rPr>
          <w:rFonts w:ascii="Times New Roman" w:hAnsi="Times New Roman"/>
          <w:bCs/>
          <w:sz w:val="28"/>
          <w:szCs w:val="28"/>
        </w:rPr>
        <w:t>1</w:t>
      </w:r>
      <w:r w:rsidR="00E010E7">
        <w:rPr>
          <w:rFonts w:ascii="Times New Roman" w:hAnsi="Times New Roman"/>
          <w:bCs/>
          <w:sz w:val="28"/>
          <w:szCs w:val="28"/>
        </w:rPr>
        <w:t>3</w:t>
      </w:r>
      <w:r w:rsidRPr="00A53596">
        <w:rPr>
          <w:rFonts w:ascii="Times New Roman" w:hAnsi="Times New Roman"/>
          <w:bCs/>
          <w:sz w:val="28"/>
          <w:szCs w:val="28"/>
        </w:rPr>
        <w:t>. Приложение № 3 «</w:t>
      </w:r>
      <w:r w:rsidR="00574259" w:rsidRPr="00574259">
        <w:rPr>
          <w:rFonts w:ascii="Times New Roman" w:hAnsi="Times New Roman"/>
          <w:bCs/>
          <w:sz w:val="28"/>
          <w:szCs w:val="28"/>
        </w:rPr>
        <w:t>Перечень медицинских организаций, оказывающих медицинскую помощь в стационарных условиях с учетом уровня организации медицинской помощи и способов оплаты</w:t>
      </w:r>
      <w:r w:rsidR="00F47D87">
        <w:rPr>
          <w:rFonts w:ascii="Times New Roman" w:hAnsi="Times New Roman"/>
          <w:sz w:val="28"/>
          <w:szCs w:val="28"/>
        </w:rPr>
        <w:t xml:space="preserve">, </w:t>
      </w:r>
      <w:r w:rsidR="00F47D87" w:rsidRPr="00F47D87">
        <w:rPr>
          <w:rFonts w:ascii="Times New Roman" w:hAnsi="Times New Roman"/>
          <w:bCs/>
          <w:sz w:val="28"/>
          <w:szCs w:val="28"/>
        </w:rPr>
        <w:t>включая ВМП</w:t>
      </w:r>
      <w:r w:rsidRPr="00A53596">
        <w:rPr>
          <w:rFonts w:ascii="Times New Roman" w:hAnsi="Times New Roman"/>
          <w:bCs/>
          <w:sz w:val="28"/>
          <w:szCs w:val="28"/>
        </w:rPr>
        <w:t>» к Тарифному соглашению изложить в новой редакции (приложени</w:t>
      </w:r>
      <w:r w:rsidR="001F31E5"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41C5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№ </w:t>
      </w:r>
      <w:r w:rsidR="00041C57">
        <w:rPr>
          <w:rFonts w:ascii="Times New Roman" w:hAnsi="Times New Roman"/>
          <w:bCs/>
          <w:sz w:val="28"/>
          <w:szCs w:val="28"/>
        </w:rPr>
        <w:t>3</w:t>
      </w:r>
      <w:r w:rsidR="00A02244">
        <w:rPr>
          <w:rFonts w:ascii="Times New Roman" w:hAnsi="Times New Roman"/>
          <w:bCs/>
          <w:sz w:val="28"/>
          <w:szCs w:val="28"/>
        </w:rPr>
        <w:t xml:space="preserve"> </w:t>
      </w:r>
      <w:r w:rsidRPr="00A53596">
        <w:rPr>
          <w:rFonts w:ascii="Times New Roman" w:hAnsi="Times New Roman"/>
          <w:bCs/>
          <w:sz w:val="28"/>
          <w:szCs w:val="28"/>
        </w:rPr>
        <w:t>к настоящему Дополнительному соглашению)</w:t>
      </w:r>
      <w:r w:rsidR="008757C9">
        <w:rPr>
          <w:rFonts w:ascii="Times New Roman" w:hAnsi="Times New Roman"/>
          <w:bCs/>
          <w:sz w:val="28"/>
          <w:szCs w:val="28"/>
        </w:rPr>
        <w:t>.</w:t>
      </w:r>
    </w:p>
    <w:p w:rsidR="00A53596" w:rsidRDefault="00A53596" w:rsidP="000538F5">
      <w:pPr>
        <w:spacing w:line="288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A53596">
        <w:rPr>
          <w:rFonts w:ascii="Times New Roman" w:hAnsi="Times New Roman"/>
          <w:bCs/>
          <w:sz w:val="28"/>
          <w:szCs w:val="28"/>
        </w:rPr>
        <w:t>1.</w:t>
      </w:r>
      <w:r w:rsidR="00574259">
        <w:rPr>
          <w:rFonts w:ascii="Times New Roman" w:hAnsi="Times New Roman"/>
          <w:bCs/>
          <w:sz w:val="28"/>
          <w:szCs w:val="28"/>
        </w:rPr>
        <w:t>1</w:t>
      </w:r>
      <w:r w:rsidR="00E010E7">
        <w:rPr>
          <w:rFonts w:ascii="Times New Roman" w:hAnsi="Times New Roman"/>
          <w:bCs/>
          <w:sz w:val="28"/>
          <w:szCs w:val="28"/>
        </w:rPr>
        <w:t>4</w:t>
      </w:r>
      <w:r w:rsidRPr="00A53596">
        <w:rPr>
          <w:rFonts w:ascii="Times New Roman" w:hAnsi="Times New Roman"/>
          <w:bCs/>
          <w:sz w:val="28"/>
          <w:szCs w:val="28"/>
        </w:rPr>
        <w:t xml:space="preserve">. Приложение № </w:t>
      </w:r>
      <w:r>
        <w:rPr>
          <w:rFonts w:ascii="Times New Roman" w:hAnsi="Times New Roman"/>
          <w:bCs/>
          <w:sz w:val="28"/>
          <w:szCs w:val="28"/>
        </w:rPr>
        <w:t>4</w:t>
      </w:r>
      <w:r w:rsidRPr="00A53596">
        <w:rPr>
          <w:rFonts w:ascii="Times New Roman" w:hAnsi="Times New Roman"/>
          <w:bCs/>
          <w:sz w:val="28"/>
          <w:szCs w:val="28"/>
        </w:rPr>
        <w:t xml:space="preserve"> «</w:t>
      </w:r>
      <w:r w:rsidR="00574259" w:rsidRPr="00574259">
        <w:rPr>
          <w:rFonts w:ascii="Times New Roman" w:hAnsi="Times New Roman"/>
          <w:bCs/>
          <w:sz w:val="28"/>
          <w:szCs w:val="28"/>
        </w:rPr>
        <w:t>Перечень медицинских организаций, оказывающих медицинскую помощь в условиях дневного стационара с учетом уровня организации медицинской помощи и способов оплаты</w:t>
      </w:r>
      <w:r w:rsidRPr="00A53596">
        <w:rPr>
          <w:rFonts w:ascii="Times New Roman" w:hAnsi="Times New Roman"/>
          <w:bCs/>
          <w:sz w:val="28"/>
          <w:szCs w:val="28"/>
        </w:rPr>
        <w:t xml:space="preserve">» к Тарифному соглашению изложить в новой редакции (приложения № </w:t>
      </w:r>
      <w:r w:rsidR="001F31E5">
        <w:rPr>
          <w:rFonts w:ascii="Times New Roman" w:hAnsi="Times New Roman"/>
          <w:bCs/>
          <w:sz w:val="28"/>
          <w:szCs w:val="28"/>
        </w:rPr>
        <w:t>4</w:t>
      </w:r>
      <w:r w:rsidRPr="00A53596">
        <w:rPr>
          <w:rFonts w:ascii="Times New Roman" w:hAnsi="Times New Roman"/>
          <w:bCs/>
          <w:sz w:val="28"/>
          <w:szCs w:val="28"/>
        </w:rPr>
        <w:t xml:space="preserve">, </w:t>
      </w:r>
      <w:r w:rsidR="001F31E5">
        <w:rPr>
          <w:rFonts w:ascii="Times New Roman" w:hAnsi="Times New Roman"/>
          <w:bCs/>
          <w:sz w:val="28"/>
          <w:szCs w:val="28"/>
        </w:rPr>
        <w:t>5</w:t>
      </w:r>
      <w:r w:rsidR="00574259">
        <w:rPr>
          <w:rFonts w:ascii="Times New Roman" w:hAnsi="Times New Roman"/>
          <w:bCs/>
          <w:sz w:val="28"/>
          <w:szCs w:val="28"/>
        </w:rPr>
        <w:t xml:space="preserve">, </w:t>
      </w:r>
      <w:r w:rsidR="001F31E5">
        <w:rPr>
          <w:rFonts w:ascii="Times New Roman" w:hAnsi="Times New Roman"/>
          <w:bCs/>
          <w:sz w:val="28"/>
          <w:szCs w:val="28"/>
        </w:rPr>
        <w:t>6</w:t>
      </w:r>
      <w:r w:rsidRPr="00A53596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соглашению)</w:t>
      </w:r>
      <w:r w:rsidR="008757C9">
        <w:rPr>
          <w:rFonts w:ascii="Times New Roman" w:hAnsi="Times New Roman"/>
          <w:bCs/>
          <w:sz w:val="28"/>
          <w:szCs w:val="28"/>
        </w:rPr>
        <w:t>.</w:t>
      </w:r>
    </w:p>
    <w:p w:rsidR="00CC5384" w:rsidRDefault="00CC5384" w:rsidP="000538F5">
      <w:pPr>
        <w:spacing w:line="288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</w:t>
      </w:r>
      <w:r w:rsidR="00E010E7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F47D87">
        <w:rPr>
          <w:rFonts w:ascii="Times New Roman" w:hAnsi="Times New Roman"/>
          <w:bCs/>
          <w:sz w:val="28"/>
          <w:szCs w:val="28"/>
        </w:rPr>
        <w:t>Дополнить Тарифное соглашение п</w:t>
      </w:r>
      <w:r>
        <w:rPr>
          <w:rFonts w:ascii="Times New Roman" w:hAnsi="Times New Roman"/>
          <w:bCs/>
          <w:sz w:val="28"/>
          <w:szCs w:val="28"/>
        </w:rPr>
        <w:t>риложение</w:t>
      </w:r>
      <w:r w:rsidR="00F47D87">
        <w:rPr>
          <w:rFonts w:ascii="Times New Roman" w:hAnsi="Times New Roman"/>
          <w:bCs/>
          <w:sz w:val="28"/>
          <w:szCs w:val="28"/>
        </w:rPr>
        <w:t>м</w:t>
      </w:r>
      <w:r>
        <w:rPr>
          <w:rFonts w:ascii="Times New Roman" w:hAnsi="Times New Roman"/>
          <w:bCs/>
          <w:sz w:val="28"/>
          <w:szCs w:val="28"/>
        </w:rPr>
        <w:t xml:space="preserve"> № 8.1 «</w:t>
      </w:r>
      <w:r w:rsidRPr="00CC5384">
        <w:rPr>
          <w:rFonts w:ascii="Times New Roman" w:hAnsi="Times New Roman"/>
          <w:bCs/>
          <w:sz w:val="28"/>
          <w:szCs w:val="28"/>
        </w:rPr>
        <w:t>Тарифы на одно посещение в сочетании с медицинской услугой в амбулаторных условиях</w:t>
      </w:r>
      <w:r>
        <w:rPr>
          <w:rFonts w:ascii="Times New Roman" w:hAnsi="Times New Roman"/>
          <w:bCs/>
          <w:sz w:val="28"/>
          <w:szCs w:val="28"/>
        </w:rPr>
        <w:t xml:space="preserve">» </w:t>
      </w:r>
      <w:r w:rsidRPr="00CC5384">
        <w:rPr>
          <w:rFonts w:ascii="Times New Roman" w:hAnsi="Times New Roman"/>
          <w:bCs/>
          <w:sz w:val="28"/>
          <w:szCs w:val="28"/>
        </w:rPr>
        <w:t>к Тарифному соглашению</w:t>
      </w:r>
      <w:r w:rsidR="00C171E3" w:rsidRPr="00C171E3">
        <w:rPr>
          <w:rFonts w:ascii="Times New Roman" w:hAnsi="Times New Roman"/>
          <w:bCs/>
          <w:sz w:val="28"/>
          <w:szCs w:val="28"/>
        </w:rPr>
        <w:t xml:space="preserve"> (приложение  № </w:t>
      </w:r>
      <w:r w:rsidR="00C171E3" w:rsidRPr="003F4724">
        <w:rPr>
          <w:rFonts w:ascii="Times New Roman" w:hAnsi="Times New Roman"/>
          <w:bCs/>
          <w:sz w:val="28"/>
          <w:szCs w:val="28"/>
        </w:rPr>
        <w:t>7</w:t>
      </w:r>
      <w:r w:rsidR="00C171E3" w:rsidRPr="00C171E3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соглашению)</w:t>
      </w:r>
      <w:r w:rsidR="008757C9">
        <w:rPr>
          <w:rFonts w:ascii="Times New Roman" w:hAnsi="Times New Roman"/>
          <w:bCs/>
          <w:sz w:val="28"/>
          <w:szCs w:val="28"/>
        </w:rPr>
        <w:t>.</w:t>
      </w:r>
    </w:p>
    <w:p w:rsidR="00CC5384" w:rsidRDefault="00CC5384" w:rsidP="000538F5">
      <w:pPr>
        <w:spacing w:line="288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1.1</w:t>
      </w:r>
      <w:r w:rsidR="00E010E7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. </w:t>
      </w:r>
      <w:r w:rsidR="00F47D87" w:rsidRPr="00F47D87">
        <w:rPr>
          <w:rFonts w:ascii="Times New Roman" w:hAnsi="Times New Roman"/>
          <w:bCs/>
          <w:sz w:val="28"/>
          <w:szCs w:val="28"/>
        </w:rPr>
        <w:t>Дополнить Тарифное соглашение приложением</w:t>
      </w:r>
      <w:r>
        <w:rPr>
          <w:rFonts w:ascii="Times New Roman" w:hAnsi="Times New Roman"/>
          <w:bCs/>
          <w:sz w:val="28"/>
          <w:szCs w:val="28"/>
        </w:rPr>
        <w:t xml:space="preserve"> № 9.1 </w:t>
      </w:r>
      <w:r w:rsidR="0057752C">
        <w:rPr>
          <w:rFonts w:ascii="Times New Roman" w:hAnsi="Times New Roman"/>
          <w:bCs/>
          <w:sz w:val="28"/>
          <w:szCs w:val="28"/>
        </w:rPr>
        <w:t>«</w:t>
      </w:r>
      <w:r w:rsidR="00A02244" w:rsidRPr="00A02244">
        <w:rPr>
          <w:rFonts w:ascii="Times New Roman" w:hAnsi="Times New Roman"/>
          <w:bCs/>
          <w:sz w:val="28"/>
          <w:szCs w:val="28"/>
        </w:rPr>
        <w:t>Тарифы на одно  комплексное посещение обращения по заболеванию при оказании медицинской помощи по профилю «Медицинская реабилитация»</w:t>
      </w:r>
      <w:r w:rsidR="0057752C">
        <w:rPr>
          <w:rFonts w:ascii="Times New Roman" w:hAnsi="Times New Roman"/>
          <w:bCs/>
          <w:sz w:val="28"/>
          <w:szCs w:val="28"/>
        </w:rPr>
        <w:t xml:space="preserve">» </w:t>
      </w:r>
      <w:r w:rsidRPr="00CC5384">
        <w:rPr>
          <w:rFonts w:ascii="Times New Roman" w:hAnsi="Times New Roman"/>
          <w:bCs/>
          <w:sz w:val="28"/>
          <w:szCs w:val="28"/>
        </w:rPr>
        <w:t>к Тарифному соглашению</w:t>
      </w:r>
      <w:r w:rsidR="00C171E3" w:rsidRPr="00C171E3">
        <w:rPr>
          <w:rFonts w:ascii="Times New Roman" w:hAnsi="Times New Roman"/>
          <w:bCs/>
          <w:sz w:val="28"/>
          <w:szCs w:val="28"/>
        </w:rPr>
        <w:t xml:space="preserve"> (приложение  № 8 к настоящему Дополнительному соглашению)</w:t>
      </w:r>
      <w:r w:rsidR="008757C9">
        <w:rPr>
          <w:rFonts w:ascii="Times New Roman" w:hAnsi="Times New Roman"/>
          <w:bCs/>
          <w:sz w:val="28"/>
          <w:szCs w:val="28"/>
        </w:rPr>
        <w:t>.</w:t>
      </w:r>
    </w:p>
    <w:p w:rsidR="0087012A" w:rsidRPr="0087012A" w:rsidRDefault="0087012A" w:rsidP="000538F5">
      <w:pPr>
        <w:spacing w:line="288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1.</w:t>
      </w:r>
      <w:r w:rsidR="00CC5384">
        <w:rPr>
          <w:rFonts w:ascii="Times New Roman" w:hAnsi="Times New Roman"/>
          <w:bCs/>
          <w:sz w:val="28"/>
          <w:szCs w:val="28"/>
        </w:rPr>
        <w:t>1</w:t>
      </w:r>
      <w:r w:rsidR="00E010E7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>.</w:t>
      </w:r>
      <w:r w:rsidRPr="0087012A">
        <w:rPr>
          <w:rFonts w:ascii="Times New Roman" w:hAnsi="Times New Roman"/>
          <w:bCs/>
          <w:sz w:val="28"/>
          <w:szCs w:val="28"/>
        </w:rPr>
        <w:t xml:space="preserve"> Приложение № 20 «Перечень показателей результативности деятельности медицинских организаций, финансируемых по подушевому нормативу финансирования на прикрепившихся лиц, при выполнении территориальной программы обязательного медицинского страхования в части первичной (первичной специализированной) медико-санитарной помощи» изложить в ново</w:t>
      </w:r>
      <w:r w:rsidR="00231515">
        <w:rPr>
          <w:rFonts w:ascii="Times New Roman" w:hAnsi="Times New Roman"/>
          <w:bCs/>
          <w:sz w:val="28"/>
          <w:szCs w:val="28"/>
        </w:rPr>
        <w:t xml:space="preserve">й редакции (приложение № </w:t>
      </w:r>
      <w:r w:rsidR="00C171E3" w:rsidRPr="00C171E3">
        <w:rPr>
          <w:rFonts w:ascii="Times New Roman" w:hAnsi="Times New Roman"/>
          <w:bCs/>
          <w:sz w:val="28"/>
          <w:szCs w:val="28"/>
        </w:rPr>
        <w:t>9</w:t>
      </w:r>
      <w:r w:rsidR="00231515">
        <w:rPr>
          <w:rFonts w:ascii="Times New Roman" w:hAnsi="Times New Roman"/>
          <w:bCs/>
          <w:sz w:val="28"/>
          <w:szCs w:val="28"/>
        </w:rPr>
        <w:t xml:space="preserve"> к </w:t>
      </w:r>
      <w:r w:rsidR="00231515" w:rsidRPr="00231515">
        <w:rPr>
          <w:rFonts w:ascii="Times New Roman" w:hAnsi="Times New Roman"/>
          <w:bCs/>
          <w:sz w:val="28"/>
          <w:szCs w:val="28"/>
        </w:rPr>
        <w:t>настоящему Дополнительному соглашению</w:t>
      </w:r>
      <w:r w:rsidRPr="0087012A">
        <w:rPr>
          <w:rFonts w:ascii="Times New Roman" w:hAnsi="Times New Roman"/>
          <w:bCs/>
          <w:sz w:val="28"/>
          <w:szCs w:val="28"/>
        </w:rPr>
        <w:t>).</w:t>
      </w:r>
    </w:p>
    <w:p w:rsidR="0087012A" w:rsidRDefault="0087012A" w:rsidP="000538F5">
      <w:pPr>
        <w:tabs>
          <w:tab w:val="left" w:pos="0"/>
        </w:tabs>
        <w:spacing w:line="288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CC5384">
        <w:rPr>
          <w:rFonts w:ascii="Times New Roman" w:hAnsi="Times New Roman"/>
          <w:bCs/>
          <w:sz w:val="28"/>
          <w:szCs w:val="28"/>
        </w:rPr>
        <w:t>1</w:t>
      </w:r>
      <w:r w:rsidR="00E010E7">
        <w:rPr>
          <w:rFonts w:ascii="Times New Roman" w:hAnsi="Times New Roman"/>
          <w:bCs/>
          <w:sz w:val="28"/>
          <w:szCs w:val="28"/>
        </w:rPr>
        <w:t>8</w:t>
      </w:r>
      <w:r w:rsidRPr="0087012A">
        <w:rPr>
          <w:rFonts w:ascii="Times New Roman" w:hAnsi="Times New Roman"/>
          <w:bCs/>
          <w:sz w:val="28"/>
          <w:szCs w:val="28"/>
        </w:rPr>
        <w:t xml:space="preserve">. Приложение № 21 «Размеры фактических дифференцированных подушевых нормативов финансирования в амбулаторных условиях» изложить в новой редакции (приложение № </w:t>
      </w:r>
      <w:r w:rsidR="00C171E3" w:rsidRPr="00C171E3">
        <w:rPr>
          <w:rFonts w:ascii="Times New Roman" w:hAnsi="Times New Roman"/>
          <w:bCs/>
          <w:sz w:val="28"/>
          <w:szCs w:val="28"/>
        </w:rPr>
        <w:t>10</w:t>
      </w:r>
      <w:r w:rsidRPr="0087012A">
        <w:rPr>
          <w:rFonts w:ascii="Times New Roman" w:hAnsi="Times New Roman"/>
          <w:bCs/>
          <w:sz w:val="28"/>
          <w:szCs w:val="28"/>
        </w:rPr>
        <w:t xml:space="preserve"> </w:t>
      </w:r>
      <w:r w:rsidR="00231515" w:rsidRPr="00231515">
        <w:rPr>
          <w:rFonts w:ascii="Times New Roman" w:hAnsi="Times New Roman"/>
          <w:bCs/>
          <w:sz w:val="28"/>
          <w:szCs w:val="28"/>
        </w:rPr>
        <w:t>к настоящему Дополнительному соглашению</w:t>
      </w:r>
      <w:r w:rsidRPr="0087012A">
        <w:rPr>
          <w:rFonts w:ascii="Times New Roman" w:hAnsi="Times New Roman"/>
          <w:bCs/>
          <w:sz w:val="28"/>
          <w:szCs w:val="28"/>
        </w:rPr>
        <w:t>).</w:t>
      </w:r>
    </w:p>
    <w:p w:rsidR="00CC5384" w:rsidRDefault="00CC5384" w:rsidP="000538F5">
      <w:pPr>
        <w:tabs>
          <w:tab w:val="left" w:pos="0"/>
        </w:tabs>
        <w:spacing w:line="288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C5384">
        <w:rPr>
          <w:rFonts w:ascii="Times New Roman" w:hAnsi="Times New Roman"/>
          <w:bCs/>
          <w:sz w:val="28"/>
          <w:szCs w:val="28"/>
        </w:rPr>
        <w:t>1.1</w:t>
      </w:r>
      <w:r w:rsidR="00E010E7">
        <w:rPr>
          <w:rFonts w:ascii="Times New Roman" w:hAnsi="Times New Roman"/>
          <w:bCs/>
          <w:sz w:val="28"/>
          <w:szCs w:val="28"/>
        </w:rPr>
        <w:t>9</w:t>
      </w:r>
      <w:r w:rsidRPr="00CC5384">
        <w:rPr>
          <w:rFonts w:ascii="Times New Roman" w:hAnsi="Times New Roman"/>
          <w:bCs/>
          <w:sz w:val="28"/>
          <w:szCs w:val="28"/>
        </w:rPr>
        <w:t xml:space="preserve">. Приложение № 22 «Тарифы на 1 случай госпитализации в стационарных условиях с учетом уровней организации медицинской помощи» к Тарифному соглашению изложить в новой редакции (приложение № </w:t>
      </w:r>
      <w:r w:rsidR="00C171E3" w:rsidRPr="00C171E3">
        <w:rPr>
          <w:rFonts w:ascii="Times New Roman" w:hAnsi="Times New Roman"/>
          <w:bCs/>
          <w:sz w:val="28"/>
          <w:szCs w:val="28"/>
        </w:rPr>
        <w:t>11</w:t>
      </w:r>
      <w:r w:rsidRPr="00CC5384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соглашению)</w:t>
      </w:r>
      <w:r w:rsidR="008757C9">
        <w:rPr>
          <w:rFonts w:ascii="Times New Roman" w:hAnsi="Times New Roman"/>
          <w:bCs/>
          <w:sz w:val="28"/>
          <w:szCs w:val="28"/>
        </w:rPr>
        <w:t>.</w:t>
      </w:r>
    </w:p>
    <w:p w:rsidR="0098799D" w:rsidRPr="00CC5384" w:rsidRDefault="0098799D" w:rsidP="000538F5">
      <w:pPr>
        <w:tabs>
          <w:tab w:val="left" w:pos="0"/>
        </w:tabs>
        <w:spacing w:line="288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231515">
        <w:rPr>
          <w:rFonts w:ascii="Times New Roman" w:hAnsi="Times New Roman"/>
          <w:bCs/>
          <w:sz w:val="28"/>
          <w:szCs w:val="28"/>
        </w:rPr>
        <w:t>1.</w:t>
      </w:r>
      <w:r w:rsidR="00E010E7">
        <w:rPr>
          <w:rFonts w:ascii="Times New Roman" w:hAnsi="Times New Roman"/>
          <w:bCs/>
          <w:sz w:val="28"/>
          <w:szCs w:val="28"/>
        </w:rPr>
        <w:t>20</w:t>
      </w:r>
      <w:r w:rsidRPr="00231515">
        <w:rPr>
          <w:rFonts w:ascii="Times New Roman" w:hAnsi="Times New Roman"/>
          <w:bCs/>
          <w:sz w:val="28"/>
          <w:szCs w:val="28"/>
        </w:rPr>
        <w:t>. Дополнить Тарифное соглашение приложением № 22.1 «Тарифы на гемодиализ» к Тарифному соглашению</w:t>
      </w:r>
      <w:r w:rsidR="00C171E3" w:rsidRPr="00C171E3">
        <w:rPr>
          <w:rFonts w:ascii="Times New Roman" w:hAnsi="Times New Roman"/>
          <w:bCs/>
          <w:sz w:val="28"/>
          <w:szCs w:val="28"/>
        </w:rPr>
        <w:t xml:space="preserve"> (приложение № </w:t>
      </w:r>
      <w:r w:rsidR="00C171E3" w:rsidRPr="003F4724">
        <w:rPr>
          <w:rFonts w:ascii="Times New Roman" w:hAnsi="Times New Roman"/>
          <w:bCs/>
          <w:sz w:val="28"/>
          <w:szCs w:val="28"/>
        </w:rPr>
        <w:t>12</w:t>
      </w:r>
      <w:r w:rsidR="00C171E3" w:rsidRPr="00C171E3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соглашению)</w:t>
      </w:r>
      <w:r w:rsidR="008757C9">
        <w:rPr>
          <w:rFonts w:ascii="Times New Roman" w:hAnsi="Times New Roman"/>
          <w:bCs/>
          <w:sz w:val="28"/>
          <w:szCs w:val="28"/>
        </w:rPr>
        <w:t>.</w:t>
      </w:r>
    </w:p>
    <w:p w:rsidR="00CC5384" w:rsidRPr="00CC5384" w:rsidRDefault="00CC5384" w:rsidP="000538F5">
      <w:pPr>
        <w:tabs>
          <w:tab w:val="left" w:pos="0"/>
        </w:tabs>
        <w:spacing w:line="288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C5384">
        <w:rPr>
          <w:rFonts w:ascii="Times New Roman" w:hAnsi="Times New Roman"/>
          <w:bCs/>
          <w:sz w:val="28"/>
          <w:szCs w:val="28"/>
        </w:rPr>
        <w:t>1.</w:t>
      </w:r>
      <w:r w:rsidR="00E010E7">
        <w:rPr>
          <w:rFonts w:ascii="Times New Roman" w:hAnsi="Times New Roman"/>
          <w:bCs/>
          <w:sz w:val="28"/>
          <w:szCs w:val="28"/>
        </w:rPr>
        <w:t>21</w:t>
      </w:r>
      <w:r w:rsidRPr="00CC5384">
        <w:rPr>
          <w:rFonts w:ascii="Times New Roman" w:hAnsi="Times New Roman"/>
          <w:bCs/>
          <w:sz w:val="28"/>
          <w:szCs w:val="28"/>
        </w:rPr>
        <w:t>. Приложение № 23 «Тарифы на оплату медицинских услуг, оказываемых в амбулаторных условиях»</w:t>
      </w:r>
      <w:r w:rsidRPr="00CC538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C5384">
        <w:rPr>
          <w:rFonts w:ascii="Times New Roman" w:hAnsi="Times New Roman"/>
          <w:bCs/>
          <w:sz w:val="28"/>
          <w:szCs w:val="28"/>
        </w:rPr>
        <w:t xml:space="preserve">к Тарифному соглашению изложить в новой редакции (приложение № </w:t>
      </w:r>
      <w:r w:rsidR="00041C57">
        <w:rPr>
          <w:rFonts w:ascii="Times New Roman" w:hAnsi="Times New Roman"/>
          <w:bCs/>
          <w:sz w:val="28"/>
          <w:szCs w:val="28"/>
        </w:rPr>
        <w:t>1</w:t>
      </w:r>
      <w:r w:rsidR="00C171E3" w:rsidRPr="00C171E3">
        <w:rPr>
          <w:rFonts w:ascii="Times New Roman" w:hAnsi="Times New Roman"/>
          <w:bCs/>
          <w:sz w:val="28"/>
          <w:szCs w:val="28"/>
        </w:rPr>
        <w:t>3</w:t>
      </w:r>
      <w:r w:rsidRPr="00CC5384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соглашению)</w:t>
      </w:r>
      <w:r w:rsidR="008757C9">
        <w:rPr>
          <w:rFonts w:ascii="Times New Roman" w:hAnsi="Times New Roman"/>
          <w:bCs/>
          <w:sz w:val="28"/>
          <w:szCs w:val="28"/>
        </w:rPr>
        <w:t>.</w:t>
      </w:r>
    </w:p>
    <w:p w:rsidR="00CC5384" w:rsidRPr="0087012A" w:rsidRDefault="00CC5384" w:rsidP="000538F5">
      <w:pPr>
        <w:tabs>
          <w:tab w:val="left" w:pos="0"/>
        </w:tabs>
        <w:spacing w:line="288" w:lineRule="auto"/>
        <w:ind w:left="-142" w:firstLine="567"/>
        <w:jc w:val="both"/>
        <w:rPr>
          <w:rFonts w:ascii="Times New Roman" w:hAnsi="Times New Roman"/>
          <w:bCs/>
          <w:sz w:val="28"/>
          <w:szCs w:val="28"/>
        </w:rPr>
      </w:pPr>
      <w:r w:rsidRPr="00CC5384">
        <w:rPr>
          <w:rFonts w:ascii="Times New Roman" w:hAnsi="Times New Roman"/>
          <w:bCs/>
          <w:sz w:val="28"/>
          <w:szCs w:val="28"/>
        </w:rPr>
        <w:t>1.</w:t>
      </w:r>
      <w:r w:rsidR="0098799D">
        <w:rPr>
          <w:rFonts w:ascii="Times New Roman" w:hAnsi="Times New Roman"/>
          <w:bCs/>
          <w:sz w:val="28"/>
          <w:szCs w:val="28"/>
        </w:rPr>
        <w:t>2</w:t>
      </w:r>
      <w:r w:rsidR="00E010E7">
        <w:rPr>
          <w:rFonts w:ascii="Times New Roman" w:hAnsi="Times New Roman"/>
          <w:bCs/>
          <w:sz w:val="28"/>
          <w:szCs w:val="28"/>
        </w:rPr>
        <w:t>2</w:t>
      </w:r>
      <w:r w:rsidRPr="00CC5384">
        <w:rPr>
          <w:rFonts w:ascii="Times New Roman" w:hAnsi="Times New Roman"/>
          <w:bCs/>
          <w:sz w:val="28"/>
          <w:szCs w:val="28"/>
        </w:rPr>
        <w:t xml:space="preserve">. Приложение № 24 «Тарифы на 1 случай лечения в условиях дневного стационара с учетом уровней организации медицинской помощи» к Тарифному соглашению изложить в новой редакции (приложение № </w:t>
      </w:r>
      <w:r w:rsidR="00041C57">
        <w:rPr>
          <w:rFonts w:ascii="Times New Roman" w:hAnsi="Times New Roman"/>
          <w:bCs/>
          <w:sz w:val="28"/>
          <w:szCs w:val="28"/>
        </w:rPr>
        <w:t>1</w:t>
      </w:r>
      <w:r w:rsidR="00C171E3" w:rsidRPr="00C171E3">
        <w:rPr>
          <w:rFonts w:ascii="Times New Roman" w:hAnsi="Times New Roman"/>
          <w:bCs/>
          <w:sz w:val="28"/>
          <w:szCs w:val="28"/>
        </w:rPr>
        <w:t>4</w:t>
      </w:r>
      <w:r w:rsidRPr="00CC5384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соглашению)</w:t>
      </w:r>
      <w:r w:rsidR="008757C9">
        <w:rPr>
          <w:rFonts w:ascii="Times New Roman" w:hAnsi="Times New Roman"/>
          <w:bCs/>
          <w:sz w:val="28"/>
          <w:szCs w:val="28"/>
        </w:rPr>
        <w:t>.</w:t>
      </w:r>
    </w:p>
    <w:p w:rsidR="0087012A" w:rsidRDefault="0087012A" w:rsidP="000538F5">
      <w:pPr>
        <w:tabs>
          <w:tab w:val="left" w:pos="567"/>
          <w:tab w:val="left" w:pos="720"/>
        </w:tabs>
        <w:spacing w:line="288" w:lineRule="auto"/>
        <w:ind w:left="-1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1.</w:t>
      </w:r>
      <w:r w:rsidR="0098799D">
        <w:rPr>
          <w:rFonts w:ascii="Times New Roman" w:hAnsi="Times New Roman"/>
          <w:bCs/>
          <w:sz w:val="28"/>
          <w:szCs w:val="28"/>
        </w:rPr>
        <w:t>2</w:t>
      </w:r>
      <w:r w:rsidR="00E010E7">
        <w:rPr>
          <w:rFonts w:ascii="Times New Roman" w:hAnsi="Times New Roman"/>
          <w:bCs/>
          <w:sz w:val="28"/>
          <w:szCs w:val="28"/>
        </w:rPr>
        <w:t>3</w:t>
      </w:r>
      <w:r w:rsidRPr="0087012A">
        <w:rPr>
          <w:rFonts w:ascii="Times New Roman" w:hAnsi="Times New Roman"/>
          <w:bCs/>
          <w:sz w:val="28"/>
          <w:szCs w:val="28"/>
        </w:rPr>
        <w:t xml:space="preserve">. Приложение № 29 «Размеры дифференцированных подушевых нормативов финансирования по всем видам и условиям медицинской помощи» изложить в новой редакции (приложение № </w:t>
      </w:r>
      <w:r w:rsidR="00041C57">
        <w:rPr>
          <w:rFonts w:ascii="Times New Roman" w:hAnsi="Times New Roman"/>
          <w:bCs/>
          <w:sz w:val="28"/>
          <w:szCs w:val="28"/>
        </w:rPr>
        <w:t>1</w:t>
      </w:r>
      <w:r w:rsidR="00C171E3" w:rsidRPr="00C171E3">
        <w:rPr>
          <w:rFonts w:ascii="Times New Roman" w:hAnsi="Times New Roman"/>
          <w:bCs/>
          <w:sz w:val="28"/>
          <w:szCs w:val="28"/>
        </w:rPr>
        <w:t>5</w:t>
      </w:r>
      <w:r w:rsidRPr="0087012A">
        <w:rPr>
          <w:rFonts w:ascii="Times New Roman" w:hAnsi="Times New Roman"/>
          <w:bCs/>
          <w:sz w:val="28"/>
          <w:szCs w:val="28"/>
        </w:rPr>
        <w:t xml:space="preserve"> </w:t>
      </w:r>
      <w:r w:rsidR="00231515" w:rsidRPr="00231515">
        <w:rPr>
          <w:rFonts w:ascii="Times New Roman" w:hAnsi="Times New Roman"/>
          <w:bCs/>
          <w:sz w:val="28"/>
          <w:szCs w:val="28"/>
        </w:rPr>
        <w:t>к настоящему Дополнительному соглашению</w:t>
      </w:r>
      <w:r w:rsidRPr="0087012A">
        <w:rPr>
          <w:rFonts w:ascii="Times New Roman" w:hAnsi="Times New Roman"/>
          <w:bCs/>
          <w:sz w:val="28"/>
          <w:szCs w:val="28"/>
        </w:rPr>
        <w:t>).</w:t>
      </w:r>
    </w:p>
    <w:p w:rsidR="003B6BC0" w:rsidRDefault="003B6BC0" w:rsidP="000538F5">
      <w:pPr>
        <w:tabs>
          <w:tab w:val="left" w:pos="567"/>
          <w:tab w:val="left" w:pos="720"/>
        </w:tabs>
        <w:spacing w:line="288" w:lineRule="auto"/>
        <w:ind w:left="-1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3B6BC0">
        <w:rPr>
          <w:rFonts w:ascii="Times New Roman" w:hAnsi="Times New Roman"/>
          <w:bCs/>
          <w:sz w:val="28"/>
          <w:szCs w:val="28"/>
        </w:rPr>
        <w:t>1.2</w:t>
      </w:r>
      <w:r w:rsidR="00E010E7">
        <w:rPr>
          <w:rFonts w:ascii="Times New Roman" w:hAnsi="Times New Roman"/>
          <w:bCs/>
          <w:sz w:val="28"/>
          <w:szCs w:val="28"/>
        </w:rPr>
        <w:t>4</w:t>
      </w:r>
      <w:r w:rsidRPr="003B6BC0">
        <w:rPr>
          <w:rFonts w:ascii="Times New Roman" w:hAnsi="Times New Roman"/>
          <w:bCs/>
          <w:sz w:val="28"/>
          <w:szCs w:val="28"/>
        </w:rPr>
        <w:t xml:space="preserve">. Приложение № </w:t>
      </w:r>
      <w:r>
        <w:rPr>
          <w:rFonts w:ascii="Times New Roman" w:hAnsi="Times New Roman"/>
          <w:bCs/>
          <w:sz w:val="28"/>
          <w:szCs w:val="28"/>
        </w:rPr>
        <w:t>30</w:t>
      </w:r>
      <w:r w:rsidRPr="003B6BC0">
        <w:rPr>
          <w:rFonts w:ascii="Times New Roman" w:hAnsi="Times New Roman"/>
          <w:bCs/>
          <w:sz w:val="28"/>
          <w:szCs w:val="28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П</w:t>
      </w:r>
      <w:r w:rsidRPr="003B6BC0">
        <w:rPr>
          <w:rFonts w:ascii="Times New Roman" w:hAnsi="Times New Roman"/>
          <w:bCs/>
          <w:sz w:val="28"/>
          <w:szCs w:val="28"/>
        </w:rPr>
        <w:t>еречень оснований и размер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B6BC0">
        <w:rPr>
          <w:rFonts w:ascii="Times New Roman" w:hAnsi="Times New Roman"/>
          <w:bCs/>
          <w:sz w:val="28"/>
          <w:szCs w:val="28"/>
        </w:rPr>
        <w:t>неоплаты или неполной оплаты затрат на оказание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B6BC0">
        <w:rPr>
          <w:rFonts w:ascii="Times New Roman" w:hAnsi="Times New Roman"/>
          <w:bCs/>
          <w:sz w:val="28"/>
          <w:szCs w:val="28"/>
        </w:rPr>
        <w:t>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качества» изложить</w:t>
      </w:r>
      <w:r w:rsidR="00C171E3">
        <w:rPr>
          <w:rFonts w:ascii="Times New Roman" w:hAnsi="Times New Roman"/>
          <w:bCs/>
          <w:sz w:val="28"/>
          <w:szCs w:val="28"/>
        </w:rPr>
        <w:t xml:space="preserve"> в новой редакции (приложени</w:t>
      </w:r>
      <w:r w:rsidR="000F7A12">
        <w:rPr>
          <w:rFonts w:ascii="Times New Roman" w:hAnsi="Times New Roman"/>
          <w:bCs/>
          <w:sz w:val="28"/>
          <w:szCs w:val="28"/>
        </w:rPr>
        <w:t>я</w:t>
      </w:r>
      <w:r w:rsidR="00C171E3">
        <w:rPr>
          <w:rFonts w:ascii="Times New Roman" w:hAnsi="Times New Roman"/>
          <w:bCs/>
          <w:sz w:val="28"/>
          <w:szCs w:val="28"/>
        </w:rPr>
        <w:t xml:space="preserve"> №</w:t>
      </w:r>
      <w:r w:rsidR="00C171E3" w:rsidRPr="00C171E3">
        <w:rPr>
          <w:rFonts w:ascii="Times New Roman" w:hAnsi="Times New Roman"/>
          <w:bCs/>
          <w:sz w:val="28"/>
          <w:szCs w:val="28"/>
        </w:rPr>
        <w:t xml:space="preserve"> </w:t>
      </w:r>
      <w:r w:rsidR="00041C57">
        <w:rPr>
          <w:rFonts w:ascii="Times New Roman" w:hAnsi="Times New Roman"/>
          <w:bCs/>
          <w:sz w:val="28"/>
          <w:szCs w:val="28"/>
        </w:rPr>
        <w:t>1</w:t>
      </w:r>
      <w:r w:rsidR="00C171E3" w:rsidRPr="00C171E3">
        <w:rPr>
          <w:rFonts w:ascii="Times New Roman" w:hAnsi="Times New Roman"/>
          <w:bCs/>
          <w:sz w:val="28"/>
          <w:szCs w:val="28"/>
        </w:rPr>
        <w:t>6</w:t>
      </w:r>
      <w:r w:rsidR="000F7A12">
        <w:rPr>
          <w:rFonts w:ascii="Times New Roman" w:hAnsi="Times New Roman"/>
          <w:bCs/>
          <w:sz w:val="28"/>
          <w:szCs w:val="28"/>
        </w:rPr>
        <w:t>, 17</w:t>
      </w:r>
      <w:r w:rsidRPr="003B6BC0">
        <w:rPr>
          <w:rFonts w:ascii="Times New Roman" w:hAnsi="Times New Roman"/>
          <w:bCs/>
          <w:sz w:val="28"/>
          <w:szCs w:val="28"/>
        </w:rPr>
        <w:t xml:space="preserve"> </w:t>
      </w:r>
      <w:r w:rsidR="00231515" w:rsidRPr="00231515">
        <w:rPr>
          <w:rFonts w:ascii="Times New Roman" w:hAnsi="Times New Roman"/>
          <w:bCs/>
          <w:sz w:val="28"/>
          <w:szCs w:val="28"/>
        </w:rPr>
        <w:t>к настоящему Дополнительному соглашению</w:t>
      </w:r>
      <w:r w:rsidRPr="003B6BC0">
        <w:rPr>
          <w:rFonts w:ascii="Times New Roman" w:hAnsi="Times New Roman"/>
          <w:bCs/>
          <w:sz w:val="28"/>
          <w:szCs w:val="28"/>
        </w:rPr>
        <w:t>).</w:t>
      </w:r>
    </w:p>
    <w:p w:rsidR="00CC5384" w:rsidRPr="0087012A" w:rsidRDefault="00CC5384" w:rsidP="000538F5">
      <w:pPr>
        <w:tabs>
          <w:tab w:val="left" w:pos="567"/>
          <w:tab w:val="left" w:pos="720"/>
        </w:tabs>
        <w:spacing w:line="288" w:lineRule="auto"/>
        <w:ind w:left="-1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 w:rsidRPr="00CC5384">
        <w:rPr>
          <w:rFonts w:ascii="Times New Roman" w:hAnsi="Times New Roman"/>
          <w:bCs/>
          <w:sz w:val="28"/>
          <w:szCs w:val="28"/>
        </w:rPr>
        <w:t>1.</w:t>
      </w:r>
      <w:r w:rsidR="0098799D">
        <w:rPr>
          <w:rFonts w:ascii="Times New Roman" w:hAnsi="Times New Roman"/>
          <w:bCs/>
          <w:sz w:val="28"/>
          <w:szCs w:val="28"/>
        </w:rPr>
        <w:t>2</w:t>
      </w:r>
      <w:r w:rsidR="00E010E7">
        <w:rPr>
          <w:rFonts w:ascii="Times New Roman" w:hAnsi="Times New Roman"/>
          <w:bCs/>
          <w:sz w:val="28"/>
          <w:szCs w:val="28"/>
        </w:rPr>
        <w:t>5</w:t>
      </w:r>
      <w:r w:rsidRPr="00CC5384">
        <w:rPr>
          <w:rFonts w:ascii="Times New Roman" w:hAnsi="Times New Roman"/>
          <w:bCs/>
          <w:sz w:val="28"/>
          <w:szCs w:val="28"/>
        </w:rPr>
        <w:t xml:space="preserve">. Приложение № 35 «Тарифы для оплаты стоматологической медицинской помощи» к Тарифному соглашению изложить в новой редакции (приложение № </w:t>
      </w:r>
      <w:r w:rsidR="00041C57">
        <w:rPr>
          <w:rFonts w:ascii="Times New Roman" w:hAnsi="Times New Roman"/>
          <w:bCs/>
          <w:sz w:val="28"/>
          <w:szCs w:val="28"/>
        </w:rPr>
        <w:t>1</w:t>
      </w:r>
      <w:r w:rsidR="000F7A12">
        <w:rPr>
          <w:rFonts w:ascii="Times New Roman" w:hAnsi="Times New Roman"/>
          <w:bCs/>
          <w:sz w:val="28"/>
          <w:szCs w:val="28"/>
        </w:rPr>
        <w:t>8</w:t>
      </w:r>
      <w:r w:rsidRPr="00CC5384">
        <w:rPr>
          <w:rFonts w:ascii="Times New Roman" w:hAnsi="Times New Roman"/>
          <w:bCs/>
          <w:sz w:val="28"/>
          <w:szCs w:val="28"/>
        </w:rPr>
        <w:t xml:space="preserve"> к настоящему Дополнительному соглашению)</w:t>
      </w:r>
      <w:r w:rsidR="008757C9">
        <w:rPr>
          <w:rFonts w:ascii="Times New Roman" w:hAnsi="Times New Roman"/>
          <w:bCs/>
          <w:sz w:val="28"/>
          <w:szCs w:val="28"/>
        </w:rPr>
        <w:t>.</w:t>
      </w:r>
    </w:p>
    <w:p w:rsidR="00041C57" w:rsidRPr="006F20D4" w:rsidRDefault="0087012A" w:rsidP="000538F5">
      <w:pPr>
        <w:widowControl w:val="0"/>
        <w:tabs>
          <w:tab w:val="left" w:pos="0"/>
          <w:tab w:val="left" w:pos="567"/>
        </w:tabs>
        <w:spacing w:line="288" w:lineRule="auto"/>
        <w:ind w:left="-142" w:firstLine="142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1.</w:t>
      </w:r>
      <w:r w:rsidR="00CC5384">
        <w:rPr>
          <w:rFonts w:ascii="Times New Roman" w:hAnsi="Times New Roman"/>
          <w:bCs/>
          <w:sz w:val="28"/>
          <w:szCs w:val="28"/>
        </w:rPr>
        <w:t>2</w:t>
      </w:r>
      <w:r w:rsidR="00E010E7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.</w:t>
      </w:r>
      <w:r w:rsidRPr="0087012A">
        <w:rPr>
          <w:rFonts w:ascii="Times New Roman" w:hAnsi="Times New Roman"/>
          <w:bCs/>
          <w:sz w:val="28"/>
          <w:szCs w:val="28"/>
        </w:rPr>
        <w:t xml:space="preserve"> Приложение № 38 «Коэффициент уровня оказания медицинской помощи медицинской организации, учитывающий объём средств на оплату профилактических медицинских осмотров (диспансеризации)» изложить</w:t>
      </w:r>
      <w:r w:rsidR="00041C57">
        <w:rPr>
          <w:rFonts w:ascii="Times New Roman" w:hAnsi="Times New Roman"/>
          <w:bCs/>
          <w:sz w:val="28"/>
          <w:szCs w:val="28"/>
        </w:rPr>
        <w:t xml:space="preserve"> в новой редакции (приложение № 1</w:t>
      </w:r>
      <w:r w:rsidR="000F7A12">
        <w:rPr>
          <w:rFonts w:ascii="Times New Roman" w:hAnsi="Times New Roman"/>
          <w:bCs/>
          <w:sz w:val="28"/>
          <w:szCs w:val="28"/>
        </w:rPr>
        <w:t>9</w:t>
      </w:r>
      <w:r w:rsidRPr="0087012A">
        <w:rPr>
          <w:rFonts w:ascii="Times New Roman" w:hAnsi="Times New Roman"/>
          <w:bCs/>
          <w:sz w:val="28"/>
          <w:szCs w:val="28"/>
        </w:rPr>
        <w:t xml:space="preserve"> </w:t>
      </w:r>
      <w:r w:rsidR="00231515" w:rsidRPr="00231515">
        <w:rPr>
          <w:rFonts w:ascii="Times New Roman" w:hAnsi="Times New Roman"/>
          <w:bCs/>
          <w:sz w:val="28"/>
          <w:szCs w:val="28"/>
        </w:rPr>
        <w:t>к настоящему Дополнительному соглашению</w:t>
      </w:r>
      <w:r w:rsidR="006F20D4">
        <w:rPr>
          <w:rFonts w:ascii="Times New Roman" w:hAnsi="Times New Roman"/>
          <w:bCs/>
          <w:sz w:val="28"/>
          <w:szCs w:val="28"/>
        </w:rPr>
        <w:t>)</w:t>
      </w:r>
      <w:r w:rsidR="008757C9">
        <w:rPr>
          <w:rFonts w:ascii="Times New Roman" w:hAnsi="Times New Roman"/>
          <w:bCs/>
          <w:sz w:val="28"/>
          <w:szCs w:val="28"/>
        </w:rPr>
        <w:t>.</w:t>
      </w:r>
    </w:p>
    <w:p w:rsidR="00C35769" w:rsidRPr="008052E7" w:rsidRDefault="00D52BAC" w:rsidP="000538F5">
      <w:pPr>
        <w:tabs>
          <w:tab w:val="left" w:pos="720"/>
        </w:tabs>
        <w:spacing w:line="288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8052E7">
        <w:rPr>
          <w:rFonts w:ascii="Times New Roman" w:hAnsi="Times New Roman"/>
          <w:sz w:val="28"/>
          <w:szCs w:val="28"/>
        </w:rPr>
        <w:tab/>
      </w:r>
      <w:r w:rsidR="00F42399" w:rsidRPr="00981C36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EB0D55" w:rsidRPr="00981C36">
        <w:rPr>
          <w:rFonts w:ascii="Times New Roman" w:hAnsi="Times New Roman"/>
          <w:sz w:val="28"/>
          <w:szCs w:val="28"/>
        </w:rPr>
        <w:t xml:space="preserve">Настоящее </w:t>
      </w:r>
      <w:r w:rsidR="00A25792" w:rsidRPr="00981C36">
        <w:rPr>
          <w:rFonts w:ascii="Times New Roman" w:hAnsi="Times New Roman"/>
          <w:sz w:val="28"/>
          <w:szCs w:val="28"/>
        </w:rPr>
        <w:t xml:space="preserve">Дополнительное соглашение </w:t>
      </w:r>
      <w:r w:rsidR="00280560" w:rsidRPr="00981C36">
        <w:rPr>
          <w:rFonts w:ascii="Times New Roman" w:hAnsi="Times New Roman"/>
          <w:sz w:val="28"/>
          <w:szCs w:val="28"/>
        </w:rPr>
        <w:t xml:space="preserve">вступает </w:t>
      </w:r>
      <w:r w:rsidR="00BE1513" w:rsidRPr="00981C36">
        <w:rPr>
          <w:rFonts w:ascii="Times New Roman" w:hAnsi="Times New Roman"/>
          <w:sz w:val="28"/>
          <w:szCs w:val="28"/>
        </w:rPr>
        <w:t xml:space="preserve">в силу с момента подписания </w:t>
      </w:r>
      <w:r w:rsidR="00DF4FDB" w:rsidRPr="00981C36">
        <w:rPr>
          <w:rFonts w:ascii="Times New Roman" w:hAnsi="Times New Roman"/>
          <w:sz w:val="28"/>
          <w:szCs w:val="28"/>
        </w:rPr>
        <w:t xml:space="preserve">и распространяет свое действие на правоотношения, возникшие </w:t>
      </w:r>
      <w:r w:rsidR="00755AAD" w:rsidRPr="00981C36">
        <w:rPr>
          <w:rFonts w:ascii="Times New Roman" w:hAnsi="Times New Roman"/>
          <w:sz w:val="28"/>
          <w:szCs w:val="28"/>
        </w:rPr>
        <w:t xml:space="preserve">по пунктам </w:t>
      </w:r>
      <w:r w:rsidR="00915A68" w:rsidRPr="00981C36">
        <w:rPr>
          <w:rFonts w:ascii="Times New Roman" w:hAnsi="Times New Roman"/>
          <w:sz w:val="28"/>
          <w:szCs w:val="28"/>
        </w:rPr>
        <w:t>1</w:t>
      </w:r>
      <w:r w:rsidR="00AD4C31" w:rsidRPr="00981C36">
        <w:rPr>
          <w:rFonts w:ascii="Times New Roman" w:hAnsi="Times New Roman"/>
          <w:sz w:val="28"/>
          <w:szCs w:val="28"/>
        </w:rPr>
        <w:t>.1.-1.</w:t>
      </w:r>
      <w:r w:rsidR="009E499C">
        <w:rPr>
          <w:rFonts w:ascii="Times New Roman" w:hAnsi="Times New Roman"/>
          <w:sz w:val="28"/>
          <w:szCs w:val="28"/>
        </w:rPr>
        <w:t>11</w:t>
      </w:r>
      <w:r w:rsidR="00AD4C31" w:rsidRPr="00981C36">
        <w:rPr>
          <w:rFonts w:ascii="Times New Roman" w:hAnsi="Times New Roman"/>
          <w:sz w:val="28"/>
          <w:szCs w:val="28"/>
        </w:rPr>
        <w:t xml:space="preserve">., </w:t>
      </w:r>
      <w:r w:rsidR="00915A68" w:rsidRPr="00981C36">
        <w:rPr>
          <w:rFonts w:ascii="Times New Roman" w:hAnsi="Times New Roman"/>
          <w:sz w:val="28"/>
          <w:szCs w:val="28"/>
        </w:rPr>
        <w:t>1.1</w:t>
      </w:r>
      <w:r w:rsidR="009E499C">
        <w:rPr>
          <w:rFonts w:ascii="Times New Roman" w:hAnsi="Times New Roman"/>
          <w:sz w:val="28"/>
          <w:szCs w:val="28"/>
        </w:rPr>
        <w:t>4</w:t>
      </w:r>
      <w:r w:rsidR="00915A68" w:rsidRPr="00981C36">
        <w:rPr>
          <w:rFonts w:ascii="Times New Roman" w:hAnsi="Times New Roman"/>
          <w:sz w:val="28"/>
          <w:szCs w:val="28"/>
        </w:rPr>
        <w:t xml:space="preserve">. в части приложения № </w:t>
      </w:r>
      <w:r w:rsidR="00AD4C31" w:rsidRPr="00981C36">
        <w:rPr>
          <w:rFonts w:ascii="Times New Roman" w:hAnsi="Times New Roman"/>
          <w:sz w:val="28"/>
          <w:szCs w:val="28"/>
        </w:rPr>
        <w:t>4</w:t>
      </w:r>
      <w:r w:rsidR="00915A68" w:rsidRPr="00981C36">
        <w:rPr>
          <w:rFonts w:ascii="Times New Roman" w:hAnsi="Times New Roman"/>
          <w:sz w:val="28"/>
          <w:szCs w:val="28"/>
        </w:rPr>
        <w:t>, 1.1</w:t>
      </w:r>
      <w:r w:rsidR="009E499C">
        <w:rPr>
          <w:rFonts w:ascii="Times New Roman" w:hAnsi="Times New Roman"/>
          <w:sz w:val="28"/>
          <w:szCs w:val="28"/>
        </w:rPr>
        <w:t>5.-1.17</w:t>
      </w:r>
      <w:r w:rsidR="00915A68" w:rsidRPr="00981C36">
        <w:rPr>
          <w:rFonts w:ascii="Times New Roman" w:hAnsi="Times New Roman"/>
          <w:sz w:val="28"/>
          <w:szCs w:val="28"/>
        </w:rPr>
        <w:t>., 1.</w:t>
      </w:r>
      <w:r w:rsidR="003F4724" w:rsidRPr="00981C36">
        <w:rPr>
          <w:rFonts w:ascii="Times New Roman" w:hAnsi="Times New Roman"/>
          <w:sz w:val="28"/>
          <w:szCs w:val="28"/>
        </w:rPr>
        <w:t>1</w:t>
      </w:r>
      <w:r w:rsidR="009E499C">
        <w:rPr>
          <w:rFonts w:ascii="Times New Roman" w:hAnsi="Times New Roman"/>
          <w:sz w:val="28"/>
          <w:szCs w:val="28"/>
        </w:rPr>
        <w:t>9</w:t>
      </w:r>
      <w:r w:rsidR="003F4724" w:rsidRPr="00981C36">
        <w:rPr>
          <w:rFonts w:ascii="Times New Roman" w:hAnsi="Times New Roman"/>
          <w:sz w:val="28"/>
          <w:szCs w:val="28"/>
        </w:rPr>
        <w:t>.-</w:t>
      </w:r>
      <w:r w:rsidR="009E499C">
        <w:rPr>
          <w:rFonts w:ascii="Times New Roman" w:hAnsi="Times New Roman"/>
          <w:sz w:val="28"/>
          <w:szCs w:val="28"/>
        </w:rPr>
        <w:t>1.22</w:t>
      </w:r>
      <w:r w:rsidR="00AD4C31" w:rsidRPr="00981C36">
        <w:rPr>
          <w:rFonts w:ascii="Times New Roman" w:hAnsi="Times New Roman"/>
          <w:sz w:val="28"/>
          <w:szCs w:val="28"/>
        </w:rPr>
        <w:t>.,</w:t>
      </w:r>
      <w:r w:rsidR="000D10F4">
        <w:rPr>
          <w:rFonts w:ascii="Times New Roman" w:hAnsi="Times New Roman"/>
          <w:sz w:val="28"/>
          <w:szCs w:val="28"/>
        </w:rPr>
        <w:t xml:space="preserve"> 1.24. в части приложения № 16,</w:t>
      </w:r>
      <w:r w:rsidR="00981C36">
        <w:rPr>
          <w:rFonts w:ascii="Times New Roman" w:hAnsi="Times New Roman"/>
          <w:sz w:val="28"/>
          <w:szCs w:val="28"/>
        </w:rPr>
        <w:t xml:space="preserve"> </w:t>
      </w:r>
      <w:r w:rsidR="00AD4C31" w:rsidRPr="00981C36">
        <w:rPr>
          <w:rFonts w:ascii="Times New Roman" w:hAnsi="Times New Roman"/>
          <w:sz w:val="28"/>
          <w:szCs w:val="28"/>
        </w:rPr>
        <w:t>1.2</w:t>
      </w:r>
      <w:r w:rsidR="009E499C">
        <w:rPr>
          <w:rFonts w:ascii="Times New Roman" w:hAnsi="Times New Roman"/>
          <w:sz w:val="28"/>
          <w:szCs w:val="28"/>
        </w:rPr>
        <w:t>5</w:t>
      </w:r>
      <w:r w:rsidR="00AD4C31" w:rsidRPr="00981C36">
        <w:rPr>
          <w:rFonts w:ascii="Times New Roman" w:hAnsi="Times New Roman"/>
          <w:sz w:val="28"/>
          <w:szCs w:val="28"/>
        </w:rPr>
        <w:t xml:space="preserve">. с 01.01.2022; </w:t>
      </w:r>
      <w:r w:rsidR="00915A68" w:rsidRPr="00981C36">
        <w:rPr>
          <w:rFonts w:ascii="Times New Roman" w:hAnsi="Times New Roman"/>
          <w:sz w:val="28"/>
          <w:szCs w:val="28"/>
        </w:rPr>
        <w:t>1.1</w:t>
      </w:r>
      <w:r w:rsidR="009E499C">
        <w:rPr>
          <w:rFonts w:ascii="Times New Roman" w:hAnsi="Times New Roman"/>
          <w:sz w:val="28"/>
          <w:szCs w:val="28"/>
        </w:rPr>
        <w:t>4</w:t>
      </w:r>
      <w:r w:rsidR="00915A68" w:rsidRPr="00981C36">
        <w:rPr>
          <w:rFonts w:ascii="Times New Roman" w:hAnsi="Times New Roman"/>
          <w:sz w:val="28"/>
          <w:szCs w:val="28"/>
        </w:rPr>
        <w:t xml:space="preserve">. части приложения № </w:t>
      </w:r>
      <w:r w:rsidR="00AD4C31" w:rsidRPr="00981C36">
        <w:rPr>
          <w:rFonts w:ascii="Times New Roman" w:hAnsi="Times New Roman"/>
          <w:sz w:val="28"/>
          <w:szCs w:val="28"/>
        </w:rPr>
        <w:t>5</w:t>
      </w:r>
      <w:r w:rsidR="00915A68" w:rsidRPr="00981C36">
        <w:rPr>
          <w:rFonts w:ascii="Times New Roman" w:hAnsi="Times New Roman"/>
          <w:sz w:val="28"/>
          <w:szCs w:val="28"/>
        </w:rPr>
        <w:t xml:space="preserve"> с 03.02.2022; 1.1</w:t>
      </w:r>
      <w:r w:rsidR="009E499C">
        <w:rPr>
          <w:rFonts w:ascii="Times New Roman" w:hAnsi="Times New Roman"/>
          <w:sz w:val="28"/>
          <w:szCs w:val="28"/>
        </w:rPr>
        <w:t>2</w:t>
      </w:r>
      <w:r w:rsidR="00915A68" w:rsidRPr="00981C36">
        <w:rPr>
          <w:rFonts w:ascii="Times New Roman" w:hAnsi="Times New Roman"/>
          <w:sz w:val="28"/>
          <w:szCs w:val="28"/>
        </w:rPr>
        <w:t xml:space="preserve">. в части приложения № </w:t>
      </w:r>
      <w:r w:rsidR="00AD4C31" w:rsidRPr="00981C36">
        <w:rPr>
          <w:rFonts w:ascii="Times New Roman" w:hAnsi="Times New Roman"/>
          <w:sz w:val="28"/>
          <w:szCs w:val="28"/>
        </w:rPr>
        <w:t>1</w:t>
      </w:r>
      <w:r w:rsidR="00915A68" w:rsidRPr="00981C36">
        <w:rPr>
          <w:rFonts w:ascii="Times New Roman" w:hAnsi="Times New Roman"/>
          <w:sz w:val="28"/>
          <w:szCs w:val="28"/>
        </w:rPr>
        <w:t>,</w:t>
      </w:r>
      <w:r w:rsidR="00590555" w:rsidRPr="00981C36">
        <w:rPr>
          <w:rFonts w:ascii="Times New Roman" w:hAnsi="Times New Roman"/>
          <w:sz w:val="28"/>
          <w:szCs w:val="28"/>
        </w:rPr>
        <w:t xml:space="preserve"> 1.1</w:t>
      </w:r>
      <w:r w:rsidR="009E499C">
        <w:rPr>
          <w:rFonts w:ascii="Times New Roman" w:hAnsi="Times New Roman"/>
          <w:sz w:val="28"/>
          <w:szCs w:val="28"/>
        </w:rPr>
        <w:t>3</w:t>
      </w:r>
      <w:r w:rsidR="00590555" w:rsidRPr="00981C36">
        <w:rPr>
          <w:rFonts w:ascii="Times New Roman" w:hAnsi="Times New Roman"/>
          <w:sz w:val="28"/>
          <w:szCs w:val="28"/>
        </w:rPr>
        <w:t xml:space="preserve">., </w:t>
      </w:r>
      <w:r w:rsidR="00915A68" w:rsidRPr="00981C36">
        <w:rPr>
          <w:rFonts w:ascii="Times New Roman" w:hAnsi="Times New Roman"/>
          <w:sz w:val="28"/>
          <w:szCs w:val="28"/>
        </w:rPr>
        <w:t>1.1</w:t>
      </w:r>
      <w:r w:rsidR="009E499C">
        <w:rPr>
          <w:rFonts w:ascii="Times New Roman" w:hAnsi="Times New Roman"/>
          <w:sz w:val="28"/>
          <w:szCs w:val="28"/>
        </w:rPr>
        <w:t>4</w:t>
      </w:r>
      <w:r w:rsidR="00915A68" w:rsidRPr="00981C36">
        <w:rPr>
          <w:rFonts w:ascii="Times New Roman" w:hAnsi="Times New Roman"/>
          <w:sz w:val="28"/>
          <w:szCs w:val="28"/>
        </w:rPr>
        <w:t xml:space="preserve">. в части приложения </w:t>
      </w:r>
      <w:r w:rsidR="008733C4">
        <w:rPr>
          <w:rFonts w:ascii="Times New Roman" w:hAnsi="Times New Roman"/>
          <w:sz w:val="28"/>
          <w:szCs w:val="28"/>
        </w:rPr>
        <w:t xml:space="preserve">  </w:t>
      </w:r>
      <w:r w:rsidR="00915A68" w:rsidRPr="00981C36">
        <w:rPr>
          <w:rFonts w:ascii="Times New Roman" w:hAnsi="Times New Roman"/>
          <w:sz w:val="28"/>
          <w:szCs w:val="28"/>
        </w:rPr>
        <w:t xml:space="preserve">№ </w:t>
      </w:r>
      <w:r w:rsidR="00AD4C31" w:rsidRPr="00981C36">
        <w:rPr>
          <w:rFonts w:ascii="Times New Roman" w:hAnsi="Times New Roman"/>
          <w:sz w:val="28"/>
          <w:szCs w:val="28"/>
        </w:rPr>
        <w:t>6</w:t>
      </w:r>
      <w:r w:rsidR="003F4724" w:rsidRPr="00981C36">
        <w:rPr>
          <w:rFonts w:ascii="Times New Roman" w:hAnsi="Times New Roman"/>
          <w:sz w:val="28"/>
          <w:szCs w:val="28"/>
        </w:rPr>
        <w:t xml:space="preserve"> с 25.02.2022;</w:t>
      </w:r>
      <w:proofErr w:type="gramEnd"/>
      <w:r w:rsidR="003F4724" w:rsidRPr="00981C36">
        <w:rPr>
          <w:rFonts w:ascii="Times New Roman" w:hAnsi="Times New Roman"/>
          <w:sz w:val="28"/>
          <w:szCs w:val="28"/>
        </w:rPr>
        <w:t xml:space="preserve"> 1.1</w:t>
      </w:r>
      <w:r w:rsidR="009E499C">
        <w:rPr>
          <w:rFonts w:ascii="Times New Roman" w:hAnsi="Times New Roman"/>
          <w:sz w:val="28"/>
          <w:szCs w:val="28"/>
        </w:rPr>
        <w:t>8</w:t>
      </w:r>
      <w:r w:rsidR="003F4724" w:rsidRPr="00981C36">
        <w:rPr>
          <w:rFonts w:ascii="Times New Roman" w:hAnsi="Times New Roman"/>
          <w:sz w:val="28"/>
          <w:szCs w:val="28"/>
        </w:rPr>
        <w:t xml:space="preserve">., </w:t>
      </w:r>
      <w:r w:rsidR="00915A68" w:rsidRPr="00981C36">
        <w:rPr>
          <w:rFonts w:ascii="Times New Roman" w:hAnsi="Times New Roman"/>
          <w:sz w:val="28"/>
          <w:szCs w:val="28"/>
        </w:rPr>
        <w:t>1.2</w:t>
      </w:r>
      <w:r w:rsidR="009E499C">
        <w:rPr>
          <w:rFonts w:ascii="Times New Roman" w:hAnsi="Times New Roman"/>
          <w:sz w:val="28"/>
          <w:szCs w:val="28"/>
        </w:rPr>
        <w:t>3., 1.26</w:t>
      </w:r>
      <w:r w:rsidR="00915A68" w:rsidRPr="00981C36">
        <w:rPr>
          <w:rFonts w:ascii="Times New Roman" w:hAnsi="Times New Roman"/>
          <w:sz w:val="28"/>
          <w:szCs w:val="28"/>
        </w:rPr>
        <w:t xml:space="preserve">. с 01.03.2022; </w:t>
      </w:r>
      <w:r w:rsidR="006A1E96">
        <w:rPr>
          <w:rFonts w:ascii="Times New Roman" w:hAnsi="Times New Roman"/>
          <w:sz w:val="28"/>
          <w:szCs w:val="28"/>
        </w:rPr>
        <w:t>1.2</w:t>
      </w:r>
      <w:r w:rsidR="009E499C">
        <w:rPr>
          <w:rFonts w:ascii="Times New Roman" w:hAnsi="Times New Roman"/>
          <w:sz w:val="28"/>
          <w:szCs w:val="28"/>
        </w:rPr>
        <w:t>4</w:t>
      </w:r>
      <w:r w:rsidR="006A1E96">
        <w:rPr>
          <w:rFonts w:ascii="Times New Roman" w:hAnsi="Times New Roman"/>
          <w:sz w:val="28"/>
          <w:szCs w:val="28"/>
        </w:rPr>
        <w:t xml:space="preserve">. </w:t>
      </w:r>
      <w:r w:rsidR="000D10F4">
        <w:rPr>
          <w:rFonts w:ascii="Times New Roman" w:hAnsi="Times New Roman"/>
          <w:sz w:val="28"/>
          <w:szCs w:val="28"/>
        </w:rPr>
        <w:t xml:space="preserve">в части приложения </w:t>
      </w:r>
      <w:r w:rsidR="008733C4">
        <w:rPr>
          <w:rFonts w:ascii="Times New Roman" w:hAnsi="Times New Roman"/>
          <w:sz w:val="28"/>
          <w:szCs w:val="28"/>
        </w:rPr>
        <w:t xml:space="preserve">     </w:t>
      </w:r>
      <w:r w:rsidR="000D10F4">
        <w:rPr>
          <w:rFonts w:ascii="Times New Roman" w:hAnsi="Times New Roman"/>
          <w:sz w:val="28"/>
          <w:szCs w:val="28"/>
        </w:rPr>
        <w:t xml:space="preserve">№ 17 </w:t>
      </w:r>
      <w:r w:rsidR="006A1E96">
        <w:rPr>
          <w:rFonts w:ascii="Times New Roman" w:hAnsi="Times New Roman"/>
          <w:sz w:val="28"/>
          <w:szCs w:val="28"/>
        </w:rPr>
        <w:t xml:space="preserve">с 12.03.2022; </w:t>
      </w:r>
      <w:r w:rsidR="00915A68" w:rsidRPr="00981C36">
        <w:rPr>
          <w:rFonts w:ascii="Times New Roman" w:hAnsi="Times New Roman"/>
          <w:sz w:val="28"/>
          <w:szCs w:val="28"/>
        </w:rPr>
        <w:t>1.1</w:t>
      </w:r>
      <w:r w:rsidR="009E499C">
        <w:rPr>
          <w:rFonts w:ascii="Times New Roman" w:hAnsi="Times New Roman"/>
          <w:sz w:val="28"/>
          <w:szCs w:val="28"/>
        </w:rPr>
        <w:t>2</w:t>
      </w:r>
      <w:r w:rsidR="00915A68" w:rsidRPr="00981C36">
        <w:rPr>
          <w:rFonts w:ascii="Times New Roman" w:hAnsi="Times New Roman"/>
          <w:sz w:val="28"/>
          <w:szCs w:val="28"/>
        </w:rPr>
        <w:t xml:space="preserve">. в части приложения № </w:t>
      </w:r>
      <w:r w:rsidR="00AD4C31" w:rsidRPr="00981C36">
        <w:rPr>
          <w:rFonts w:ascii="Times New Roman" w:hAnsi="Times New Roman"/>
          <w:sz w:val="28"/>
          <w:szCs w:val="28"/>
        </w:rPr>
        <w:t>2</w:t>
      </w:r>
      <w:r w:rsidR="00915A68" w:rsidRPr="00981C36">
        <w:rPr>
          <w:rFonts w:ascii="Times New Roman" w:hAnsi="Times New Roman"/>
          <w:sz w:val="28"/>
          <w:szCs w:val="28"/>
        </w:rPr>
        <w:t xml:space="preserve"> с 17.03.2022.</w:t>
      </w:r>
    </w:p>
    <w:p w:rsidR="000F5A17" w:rsidRPr="008052E7" w:rsidRDefault="000F5A17" w:rsidP="000538F5">
      <w:pPr>
        <w:spacing w:line="276" w:lineRule="auto"/>
        <w:ind w:left="-142"/>
        <w:jc w:val="both"/>
        <w:rPr>
          <w:rFonts w:ascii="Times New Roman" w:hAnsi="Times New Roman"/>
          <w:b/>
          <w:sz w:val="28"/>
          <w:szCs w:val="28"/>
        </w:rPr>
      </w:pPr>
    </w:p>
    <w:p w:rsidR="000F5A17" w:rsidRPr="008052E7" w:rsidRDefault="000F5A17" w:rsidP="00C54237">
      <w:pPr>
        <w:spacing w:line="276" w:lineRule="auto"/>
        <w:ind w:left="3539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F5A17" w:rsidRDefault="000F5A17" w:rsidP="00C54237">
      <w:pPr>
        <w:spacing w:line="276" w:lineRule="auto"/>
        <w:ind w:left="3539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052E7" w:rsidRDefault="008052E7" w:rsidP="00C54237">
      <w:pPr>
        <w:spacing w:line="276" w:lineRule="auto"/>
        <w:ind w:left="3539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26652" w:rsidRDefault="000F5A17" w:rsidP="000F5A17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r w:rsidR="00F26652" w:rsidRPr="00197E9D">
        <w:rPr>
          <w:rFonts w:ascii="Times New Roman" w:hAnsi="Times New Roman"/>
          <w:b/>
          <w:sz w:val="28"/>
          <w:szCs w:val="28"/>
        </w:rPr>
        <w:t>Подписи Сторон:</w:t>
      </w:r>
    </w:p>
    <w:p w:rsidR="000F5A17" w:rsidRPr="00197E9D" w:rsidRDefault="000F5A17" w:rsidP="000F5A17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768" w:type="dxa"/>
        <w:jc w:val="center"/>
        <w:tblLayout w:type="fixed"/>
        <w:tblLook w:val="0000" w:firstRow="0" w:lastRow="0" w:firstColumn="0" w:lastColumn="0" w:noHBand="0" w:noVBand="0"/>
      </w:tblPr>
      <w:tblGrid>
        <w:gridCol w:w="2977"/>
        <w:gridCol w:w="58"/>
        <w:gridCol w:w="3911"/>
        <w:gridCol w:w="2552"/>
        <w:gridCol w:w="34"/>
        <w:gridCol w:w="236"/>
      </w:tblGrid>
      <w:tr w:rsidR="00F26652" w:rsidRPr="00197E9D" w:rsidTr="004C1543">
        <w:trPr>
          <w:trHeight w:val="1140"/>
          <w:jc w:val="center"/>
        </w:trPr>
        <w:tc>
          <w:tcPr>
            <w:tcW w:w="3035" w:type="dxa"/>
            <w:gridSpan w:val="2"/>
            <w:shd w:val="clear" w:color="auto" w:fill="auto"/>
            <w:vAlign w:val="center"/>
          </w:tcPr>
          <w:p w:rsidR="00D25B95" w:rsidRPr="00197E9D" w:rsidRDefault="00D25B95" w:rsidP="00D25B95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D25B95" w:rsidRPr="00197E9D" w:rsidRDefault="00D25B95" w:rsidP="00D25B95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Департамента здравоохранения Ивановской области </w:t>
            </w:r>
          </w:p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11" w:type="dxa"/>
            <w:vAlign w:val="center"/>
          </w:tcPr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Территориального фонда обязательного медицинского страхования</w:t>
            </w:r>
          </w:p>
          <w:p w:rsidR="00F26652" w:rsidRPr="00197E9D" w:rsidRDefault="00F26652" w:rsidP="00727937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Ивановской области</w:t>
            </w:r>
          </w:p>
        </w:tc>
        <w:tc>
          <w:tcPr>
            <w:tcW w:w="2586" w:type="dxa"/>
            <w:gridSpan w:val="2"/>
            <w:vAlign w:val="center"/>
          </w:tcPr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страховых медицинских организаций </w:t>
            </w:r>
          </w:p>
          <w:p w:rsidR="00F26652" w:rsidRPr="00197E9D" w:rsidRDefault="00F26652" w:rsidP="005C0231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6652" w:rsidRPr="00197E9D" w:rsidTr="00826A6D">
        <w:trPr>
          <w:gridAfter w:val="2"/>
          <w:wAfter w:w="270" w:type="dxa"/>
          <w:trHeight w:val="410"/>
          <w:jc w:val="center"/>
        </w:trPr>
        <w:tc>
          <w:tcPr>
            <w:tcW w:w="2977" w:type="dxa"/>
            <w:shd w:val="clear" w:color="auto" w:fill="auto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  <w:p w:rsidR="00F26652" w:rsidRPr="00197E9D" w:rsidRDefault="00D075DF" w:rsidP="005B0F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А.М. Фокин</w:t>
            </w:r>
          </w:p>
        </w:tc>
        <w:tc>
          <w:tcPr>
            <w:tcW w:w="3969" w:type="dxa"/>
            <w:gridSpan w:val="2"/>
          </w:tcPr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F26652" w:rsidRPr="00197E9D" w:rsidRDefault="000D585E" w:rsidP="000D585E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5B4E46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5B4E46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Березина</w:t>
            </w:r>
          </w:p>
        </w:tc>
        <w:tc>
          <w:tcPr>
            <w:tcW w:w="2552" w:type="dxa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F26652" w:rsidRPr="00197E9D" w:rsidRDefault="007F0714" w:rsidP="009A7F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Новиков</w:t>
            </w:r>
          </w:p>
        </w:tc>
      </w:tr>
    </w:tbl>
    <w:p w:rsidR="00F26652" w:rsidRPr="00197E9D" w:rsidRDefault="00F26652" w:rsidP="00372E1E">
      <w:pPr>
        <w:widowControl w:val="0"/>
        <w:spacing w:line="120" w:lineRule="auto"/>
        <w:rPr>
          <w:rFonts w:ascii="Times New Roman" w:hAnsi="Times New Roman"/>
          <w:sz w:val="28"/>
          <w:szCs w:val="28"/>
        </w:rPr>
      </w:pPr>
    </w:p>
    <w:tbl>
      <w:tblPr>
        <w:tblW w:w="8324" w:type="dxa"/>
        <w:jc w:val="center"/>
        <w:tblLayout w:type="fixed"/>
        <w:tblLook w:val="0000" w:firstRow="0" w:lastRow="0" w:firstColumn="0" w:lastColumn="0" w:noHBand="0" w:noVBand="0"/>
      </w:tblPr>
      <w:tblGrid>
        <w:gridCol w:w="3965"/>
        <w:gridCol w:w="3575"/>
        <w:gridCol w:w="784"/>
      </w:tblGrid>
      <w:tr w:rsidR="00F26652" w:rsidRPr="00197E9D" w:rsidTr="00F13F7F">
        <w:trPr>
          <w:trHeight w:val="1271"/>
          <w:jc w:val="center"/>
        </w:trPr>
        <w:tc>
          <w:tcPr>
            <w:tcW w:w="3965" w:type="dxa"/>
            <w:vAlign w:val="center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медицинских профессиональных некоммерческих организаций</w:t>
            </w:r>
          </w:p>
        </w:tc>
        <w:tc>
          <w:tcPr>
            <w:tcW w:w="3575" w:type="dxa"/>
            <w:vAlign w:val="center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</w:p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профессиональных</w:t>
            </w:r>
          </w:p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союзов</w:t>
            </w:r>
          </w:p>
          <w:p w:rsidR="00F26652" w:rsidRPr="00197E9D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 xml:space="preserve">  медицинских работников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6652" w:rsidRPr="00197E9D" w:rsidTr="00F13F7F">
        <w:trPr>
          <w:trHeight w:val="457"/>
          <w:jc w:val="center"/>
        </w:trPr>
        <w:tc>
          <w:tcPr>
            <w:tcW w:w="3965" w:type="dxa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____________</w:t>
            </w:r>
          </w:p>
          <w:p w:rsidR="00F26652" w:rsidRPr="00197E9D" w:rsidRDefault="004F17DB" w:rsidP="00F065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06548">
              <w:rPr>
                <w:rFonts w:ascii="Times New Roman" w:hAnsi="Times New Roman"/>
                <w:sz w:val="28"/>
                <w:szCs w:val="28"/>
              </w:rPr>
              <w:t>И.</w:t>
            </w:r>
            <w:r w:rsidR="00F06548" w:rsidRPr="00F06548">
              <w:rPr>
                <w:rFonts w:ascii="Times New Roman" w:hAnsi="Times New Roman"/>
                <w:sz w:val="28"/>
                <w:szCs w:val="28"/>
              </w:rPr>
              <w:t>Г</w:t>
            </w:r>
            <w:r w:rsidRPr="00F0654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F06548">
              <w:rPr>
                <w:rFonts w:ascii="Times New Roman" w:hAnsi="Times New Roman"/>
                <w:sz w:val="28"/>
                <w:szCs w:val="28"/>
              </w:rPr>
              <w:t>Атрошенко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75" w:type="dxa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7E9D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  <w:p w:rsidR="00F26652" w:rsidRPr="00197E9D" w:rsidRDefault="00E25652" w:rsidP="00E2565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9C6705">
              <w:rPr>
                <w:rFonts w:ascii="Times New Roman" w:hAnsi="Times New Roman"/>
                <w:sz w:val="28"/>
                <w:szCs w:val="28"/>
              </w:rPr>
              <w:t xml:space="preserve">.В. </w:t>
            </w:r>
            <w:r>
              <w:rPr>
                <w:rFonts w:ascii="Times New Roman" w:hAnsi="Times New Roman"/>
                <w:sz w:val="28"/>
                <w:szCs w:val="28"/>
              </w:rPr>
              <w:t>Полозов</w:t>
            </w:r>
          </w:p>
        </w:tc>
        <w:tc>
          <w:tcPr>
            <w:tcW w:w="784" w:type="dxa"/>
            <w:shd w:val="clear" w:color="auto" w:fill="auto"/>
          </w:tcPr>
          <w:p w:rsidR="00F26652" w:rsidRPr="00197E9D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6083" w:rsidRPr="0011019B" w:rsidRDefault="001F6083" w:rsidP="0011019B">
      <w:pPr>
        <w:rPr>
          <w:rFonts w:ascii="Times New Roman" w:hAnsi="Times New Roman"/>
          <w:vanish/>
          <w:sz w:val="28"/>
          <w:szCs w:val="28"/>
        </w:rPr>
      </w:pPr>
    </w:p>
    <w:sectPr w:rsidR="001F6083" w:rsidRPr="0011019B" w:rsidSect="000538F5">
      <w:pgSz w:w="11906" w:h="16838"/>
      <w:pgMar w:top="568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165" w:rsidRDefault="00F81165" w:rsidP="00626575">
      <w:r>
        <w:separator/>
      </w:r>
    </w:p>
  </w:endnote>
  <w:endnote w:type="continuationSeparator" w:id="0">
    <w:p w:rsidR="00F81165" w:rsidRDefault="00F81165" w:rsidP="0062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165" w:rsidRDefault="00F81165" w:rsidP="00626575">
      <w:r>
        <w:separator/>
      </w:r>
    </w:p>
  </w:footnote>
  <w:footnote w:type="continuationSeparator" w:id="0">
    <w:p w:rsidR="00F81165" w:rsidRDefault="00F81165" w:rsidP="006265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1F2D"/>
    <w:multiLevelType w:val="hybridMultilevel"/>
    <w:tmpl w:val="45E6EA42"/>
    <w:lvl w:ilvl="0" w:tplc="1B7CA35A">
      <w:start w:val="1"/>
      <w:numFmt w:val="decimal"/>
      <w:lvlText w:val="%1."/>
      <w:lvlJc w:val="left"/>
      <w:pPr>
        <w:ind w:left="21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70" w:hanging="360"/>
      </w:pPr>
    </w:lvl>
    <w:lvl w:ilvl="2" w:tplc="0419001B" w:tentative="1">
      <w:start w:val="1"/>
      <w:numFmt w:val="lowerRoman"/>
      <w:lvlText w:val="%3."/>
      <w:lvlJc w:val="right"/>
      <w:pPr>
        <w:ind w:left="3590" w:hanging="180"/>
      </w:pPr>
    </w:lvl>
    <w:lvl w:ilvl="3" w:tplc="0419000F" w:tentative="1">
      <w:start w:val="1"/>
      <w:numFmt w:val="decimal"/>
      <w:lvlText w:val="%4."/>
      <w:lvlJc w:val="left"/>
      <w:pPr>
        <w:ind w:left="4310" w:hanging="360"/>
      </w:pPr>
    </w:lvl>
    <w:lvl w:ilvl="4" w:tplc="04190019" w:tentative="1">
      <w:start w:val="1"/>
      <w:numFmt w:val="lowerLetter"/>
      <w:lvlText w:val="%5."/>
      <w:lvlJc w:val="left"/>
      <w:pPr>
        <w:ind w:left="5030" w:hanging="360"/>
      </w:pPr>
    </w:lvl>
    <w:lvl w:ilvl="5" w:tplc="0419001B" w:tentative="1">
      <w:start w:val="1"/>
      <w:numFmt w:val="lowerRoman"/>
      <w:lvlText w:val="%6."/>
      <w:lvlJc w:val="right"/>
      <w:pPr>
        <w:ind w:left="5750" w:hanging="180"/>
      </w:pPr>
    </w:lvl>
    <w:lvl w:ilvl="6" w:tplc="0419000F" w:tentative="1">
      <w:start w:val="1"/>
      <w:numFmt w:val="decimal"/>
      <w:lvlText w:val="%7."/>
      <w:lvlJc w:val="left"/>
      <w:pPr>
        <w:ind w:left="6470" w:hanging="360"/>
      </w:pPr>
    </w:lvl>
    <w:lvl w:ilvl="7" w:tplc="04190019" w:tentative="1">
      <w:start w:val="1"/>
      <w:numFmt w:val="lowerLetter"/>
      <w:lvlText w:val="%8."/>
      <w:lvlJc w:val="left"/>
      <w:pPr>
        <w:ind w:left="7190" w:hanging="360"/>
      </w:pPr>
    </w:lvl>
    <w:lvl w:ilvl="8" w:tplc="0419001B" w:tentative="1">
      <w:start w:val="1"/>
      <w:numFmt w:val="lowerRoman"/>
      <w:lvlText w:val="%9."/>
      <w:lvlJc w:val="right"/>
      <w:pPr>
        <w:ind w:left="7910" w:hanging="180"/>
      </w:pPr>
    </w:lvl>
  </w:abstractNum>
  <w:abstractNum w:abstractNumId="1">
    <w:nsid w:val="09290BAD"/>
    <w:multiLevelType w:val="hybridMultilevel"/>
    <w:tmpl w:val="9D3A3842"/>
    <w:lvl w:ilvl="0" w:tplc="21E019D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063F4F"/>
    <w:multiLevelType w:val="multilevel"/>
    <w:tmpl w:val="E0ACA260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>
    <w:nsid w:val="213240EC"/>
    <w:multiLevelType w:val="multilevel"/>
    <w:tmpl w:val="9C64478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27E40125"/>
    <w:multiLevelType w:val="multilevel"/>
    <w:tmpl w:val="10D055E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5">
    <w:nsid w:val="2FCF5534"/>
    <w:multiLevelType w:val="multilevel"/>
    <w:tmpl w:val="BA7250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6">
    <w:nsid w:val="35900580"/>
    <w:multiLevelType w:val="multilevel"/>
    <w:tmpl w:val="5F4097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>
    <w:nsid w:val="38567C48"/>
    <w:multiLevelType w:val="multilevel"/>
    <w:tmpl w:val="6306631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>
    <w:nsid w:val="3BE3250C"/>
    <w:multiLevelType w:val="multilevel"/>
    <w:tmpl w:val="0A2822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40140E9A"/>
    <w:multiLevelType w:val="multilevel"/>
    <w:tmpl w:val="9A5A1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40831297"/>
    <w:multiLevelType w:val="multilevel"/>
    <w:tmpl w:val="00FAD3D6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>
    <w:nsid w:val="6AEC2713"/>
    <w:multiLevelType w:val="multilevel"/>
    <w:tmpl w:val="9E547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712C6BF2"/>
    <w:multiLevelType w:val="multilevel"/>
    <w:tmpl w:val="FE0A5D6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3">
    <w:nsid w:val="78791EEF"/>
    <w:multiLevelType w:val="multilevel"/>
    <w:tmpl w:val="D3666F6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0"/>
  </w:num>
  <w:num w:numId="5">
    <w:abstractNumId w:val="9"/>
  </w:num>
  <w:num w:numId="6">
    <w:abstractNumId w:val="3"/>
  </w:num>
  <w:num w:numId="7">
    <w:abstractNumId w:val="4"/>
  </w:num>
  <w:num w:numId="8">
    <w:abstractNumId w:val="7"/>
  </w:num>
  <w:num w:numId="9">
    <w:abstractNumId w:val="11"/>
  </w:num>
  <w:num w:numId="10">
    <w:abstractNumId w:val="13"/>
  </w:num>
  <w:num w:numId="11">
    <w:abstractNumId w:val="2"/>
  </w:num>
  <w:num w:numId="12">
    <w:abstractNumId w:val="1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652"/>
    <w:rsid w:val="000016E6"/>
    <w:rsid w:val="00002F68"/>
    <w:rsid w:val="00007971"/>
    <w:rsid w:val="00007AD7"/>
    <w:rsid w:val="00010887"/>
    <w:rsid w:val="000113CD"/>
    <w:rsid w:val="0001717E"/>
    <w:rsid w:val="000173DF"/>
    <w:rsid w:val="0002132E"/>
    <w:rsid w:val="00023A44"/>
    <w:rsid w:val="0002426E"/>
    <w:rsid w:val="000249CA"/>
    <w:rsid w:val="00026558"/>
    <w:rsid w:val="000304E7"/>
    <w:rsid w:val="00030B70"/>
    <w:rsid w:val="00036748"/>
    <w:rsid w:val="00040309"/>
    <w:rsid w:val="00041C57"/>
    <w:rsid w:val="00044C65"/>
    <w:rsid w:val="00046EC4"/>
    <w:rsid w:val="00050578"/>
    <w:rsid w:val="000524E6"/>
    <w:rsid w:val="000538F5"/>
    <w:rsid w:val="00055CD5"/>
    <w:rsid w:val="00056186"/>
    <w:rsid w:val="0005696F"/>
    <w:rsid w:val="00060AF0"/>
    <w:rsid w:val="0006195B"/>
    <w:rsid w:val="00065DC0"/>
    <w:rsid w:val="0007727F"/>
    <w:rsid w:val="00077CC1"/>
    <w:rsid w:val="00080E70"/>
    <w:rsid w:val="000847E4"/>
    <w:rsid w:val="00084890"/>
    <w:rsid w:val="00090600"/>
    <w:rsid w:val="00090C65"/>
    <w:rsid w:val="000928F3"/>
    <w:rsid w:val="00094541"/>
    <w:rsid w:val="00097EB6"/>
    <w:rsid w:val="000A1607"/>
    <w:rsid w:val="000A2878"/>
    <w:rsid w:val="000A3AF8"/>
    <w:rsid w:val="000A403C"/>
    <w:rsid w:val="000A43EE"/>
    <w:rsid w:val="000A48A4"/>
    <w:rsid w:val="000A6615"/>
    <w:rsid w:val="000B1E18"/>
    <w:rsid w:val="000B2FF4"/>
    <w:rsid w:val="000B3D39"/>
    <w:rsid w:val="000B5A2E"/>
    <w:rsid w:val="000B6D84"/>
    <w:rsid w:val="000B7824"/>
    <w:rsid w:val="000C0A92"/>
    <w:rsid w:val="000C1997"/>
    <w:rsid w:val="000C33F0"/>
    <w:rsid w:val="000C57B4"/>
    <w:rsid w:val="000C5D31"/>
    <w:rsid w:val="000C6EE8"/>
    <w:rsid w:val="000D10F4"/>
    <w:rsid w:val="000D1E17"/>
    <w:rsid w:val="000D2C41"/>
    <w:rsid w:val="000D5435"/>
    <w:rsid w:val="000D585E"/>
    <w:rsid w:val="000D6D72"/>
    <w:rsid w:val="000D6E77"/>
    <w:rsid w:val="000E2083"/>
    <w:rsid w:val="000E457F"/>
    <w:rsid w:val="000E58F4"/>
    <w:rsid w:val="000F02F8"/>
    <w:rsid w:val="000F4BC4"/>
    <w:rsid w:val="000F5A17"/>
    <w:rsid w:val="000F6DDE"/>
    <w:rsid w:val="000F7A12"/>
    <w:rsid w:val="0010007C"/>
    <w:rsid w:val="00106598"/>
    <w:rsid w:val="00106774"/>
    <w:rsid w:val="0011019B"/>
    <w:rsid w:val="0011143D"/>
    <w:rsid w:val="00112706"/>
    <w:rsid w:val="001205C4"/>
    <w:rsid w:val="00120D50"/>
    <w:rsid w:val="00121125"/>
    <w:rsid w:val="00122372"/>
    <w:rsid w:val="001232CE"/>
    <w:rsid w:val="00125AAC"/>
    <w:rsid w:val="00126193"/>
    <w:rsid w:val="00127EBE"/>
    <w:rsid w:val="00134CAC"/>
    <w:rsid w:val="00135DAE"/>
    <w:rsid w:val="001362FD"/>
    <w:rsid w:val="001370A1"/>
    <w:rsid w:val="001372FB"/>
    <w:rsid w:val="001377AB"/>
    <w:rsid w:val="00141C47"/>
    <w:rsid w:val="00142786"/>
    <w:rsid w:val="0014330E"/>
    <w:rsid w:val="0014424F"/>
    <w:rsid w:val="00151689"/>
    <w:rsid w:val="00151D66"/>
    <w:rsid w:val="00154574"/>
    <w:rsid w:val="00156ABC"/>
    <w:rsid w:val="00156EA3"/>
    <w:rsid w:val="0015799D"/>
    <w:rsid w:val="00157D91"/>
    <w:rsid w:val="0016025B"/>
    <w:rsid w:val="00162BEC"/>
    <w:rsid w:val="00162CE4"/>
    <w:rsid w:val="00163091"/>
    <w:rsid w:val="00163BEA"/>
    <w:rsid w:val="00165373"/>
    <w:rsid w:val="001666F7"/>
    <w:rsid w:val="00170477"/>
    <w:rsid w:val="001706C8"/>
    <w:rsid w:val="00174646"/>
    <w:rsid w:val="00174648"/>
    <w:rsid w:val="00174E10"/>
    <w:rsid w:val="00176624"/>
    <w:rsid w:val="00176E5C"/>
    <w:rsid w:val="001802D6"/>
    <w:rsid w:val="00181088"/>
    <w:rsid w:val="00182BE8"/>
    <w:rsid w:val="0018448A"/>
    <w:rsid w:val="001869D0"/>
    <w:rsid w:val="00186A5A"/>
    <w:rsid w:val="00187EEE"/>
    <w:rsid w:val="00191E13"/>
    <w:rsid w:val="001924A9"/>
    <w:rsid w:val="00192F25"/>
    <w:rsid w:val="001950B6"/>
    <w:rsid w:val="00195A0D"/>
    <w:rsid w:val="00195BB8"/>
    <w:rsid w:val="0019639D"/>
    <w:rsid w:val="001970D0"/>
    <w:rsid w:val="00197D20"/>
    <w:rsid w:val="00197E9D"/>
    <w:rsid w:val="001A30A4"/>
    <w:rsid w:val="001A6476"/>
    <w:rsid w:val="001B4784"/>
    <w:rsid w:val="001B5772"/>
    <w:rsid w:val="001B5DF9"/>
    <w:rsid w:val="001C040D"/>
    <w:rsid w:val="001C1167"/>
    <w:rsid w:val="001C5260"/>
    <w:rsid w:val="001C5F9D"/>
    <w:rsid w:val="001C786B"/>
    <w:rsid w:val="001D0326"/>
    <w:rsid w:val="001D2438"/>
    <w:rsid w:val="001D4005"/>
    <w:rsid w:val="001D5F5C"/>
    <w:rsid w:val="001D6BDA"/>
    <w:rsid w:val="001D78D2"/>
    <w:rsid w:val="001E3433"/>
    <w:rsid w:val="001E4B56"/>
    <w:rsid w:val="001E51F7"/>
    <w:rsid w:val="001E5BFC"/>
    <w:rsid w:val="001E7003"/>
    <w:rsid w:val="001F220F"/>
    <w:rsid w:val="001F31E5"/>
    <w:rsid w:val="001F3EDE"/>
    <w:rsid w:val="001F5B99"/>
    <w:rsid w:val="001F6083"/>
    <w:rsid w:val="00200C93"/>
    <w:rsid w:val="00203E65"/>
    <w:rsid w:val="00207366"/>
    <w:rsid w:val="0021587B"/>
    <w:rsid w:val="00217223"/>
    <w:rsid w:val="002210DA"/>
    <w:rsid w:val="002221BE"/>
    <w:rsid w:val="00222A3A"/>
    <w:rsid w:val="00223299"/>
    <w:rsid w:val="002232FD"/>
    <w:rsid w:val="00226170"/>
    <w:rsid w:val="00226519"/>
    <w:rsid w:val="0022757C"/>
    <w:rsid w:val="0022764D"/>
    <w:rsid w:val="002306A6"/>
    <w:rsid w:val="00230BB8"/>
    <w:rsid w:val="00231515"/>
    <w:rsid w:val="00233E70"/>
    <w:rsid w:val="00234547"/>
    <w:rsid w:val="00234B44"/>
    <w:rsid w:val="00234B92"/>
    <w:rsid w:val="00241343"/>
    <w:rsid w:val="00245221"/>
    <w:rsid w:val="00247792"/>
    <w:rsid w:val="0025107E"/>
    <w:rsid w:val="002517DC"/>
    <w:rsid w:val="00251A1E"/>
    <w:rsid w:val="002530A7"/>
    <w:rsid w:val="00253F14"/>
    <w:rsid w:val="00255DB6"/>
    <w:rsid w:val="00255E3A"/>
    <w:rsid w:val="00256FAB"/>
    <w:rsid w:val="002572EA"/>
    <w:rsid w:val="00257B53"/>
    <w:rsid w:val="0026182D"/>
    <w:rsid w:val="002629A3"/>
    <w:rsid w:val="00263400"/>
    <w:rsid w:val="00264145"/>
    <w:rsid w:val="002658FB"/>
    <w:rsid w:val="00266206"/>
    <w:rsid w:val="00270A37"/>
    <w:rsid w:val="00270B5A"/>
    <w:rsid w:val="0027100B"/>
    <w:rsid w:val="0027239C"/>
    <w:rsid w:val="002731B7"/>
    <w:rsid w:val="00274403"/>
    <w:rsid w:val="00274E90"/>
    <w:rsid w:val="00276D5D"/>
    <w:rsid w:val="00280560"/>
    <w:rsid w:val="00281A0A"/>
    <w:rsid w:val="00281D15"/>
    <w:rsid w:val="00282D0D"/>
    <w:rsid w:val="00282D36"/>
    <w:rsid w:val="002834C9"/>
    <w:rsid w:val="00286BE1"/>
    <w:rsid w:val="00291EF6"/>
    <w:rsid w:val="00294DDD"/>
    <w:rsid w:val="00297168"/>
    <w:rsid w:val="002A1E1B"/>
    <w:rsid w:val="002A27A3"/>
    <w:rsid w:val="002A3944"/>
    <w:rsid w:val="002A5F15"/>
    <w:rsid w:val="002A69E5"/>
    <w:rsid w:val="002A6D9A"/>
    <w:rsid w:val="002B33E7"/>
    <w:rsid w:val="002B42F3"/>
    <w:rsid w:val="002B45AC"/>
    <w:rsid w:val="002B5124"/>
    <w:rsid w:val="002B5B10"/>
    <w:rsid w:val="002B6A3D"/>
    <w:rsid w:val="002B6B55"/>
    <w:rsid w:val="002B7409"/>
    <w:rsid w:val="002C03BA"/>
    <w:rsid w:val="002C3637"/>
    <w:rsid w:val="002D74D6"/>
    <w:rsid w:val="002E03D1"/>
    <w:rsid w:val="002E5FF9"/>
    <w:rsid w:val="002F150B"/>
    <w:rsid w:val="002F1EE7"/>
    <w:rsid w:val="002F386D"/>
    <w:rsid w:val="003007DC"/>
    <w:rsid w:val="00300CE1"/>
    <w:rsid w:val="00302D5E"/>
    <w:rsid w:val="00312982"/>
    <w:rsid w:val="0031364F"/>
    <w:rsid w:val="00313A74"/>
    <w:rsid w:val="0031449A"/>
    <w:rsid w:val="00321448"/>
    <w:rsid w:val="00321EA0"/>
    <w:rsid w:val="00325047"/>
    <w:rsid w:val="003302BE"/>
    <w:rsid w:val="003371F6"/>
    <w:rsid w:val="003407D6"/>
    <w:rsid w:val="0034138F"/>
    <w:rsid w:val="00345271"/>
    <w:rsid w:val="00346BDA"/>
    <w:rsid w:val="00352374"/>
    <w:rsid w:val="0035311D"/>
    <w:rsid w:val="00354CF9"/>
    <w:rsid w:val="003563B9"/>
    <w:rsid w:val="0035690E"/>
    <w:rsid w:val="00356E25"/>
    <w:rsid w:val="00357239"/>
    <w:rsid w:val="00360B6F"/>
    <w:rsid w:val="00361DE8"/>
    <w:rsid w:val="00372B6E"/>
    <w:rsid w:val="00372E1E"/>
    <w:rsid w:val="0037607B"/>
    <w:rsid w:val="0037710D"/>
    <w:rsid w:val="003807C8"/>
    <w:rsid w:val="003822FD"/>
    <w:rsid w:val="00382CDA"/>
    <w:rsid w:val="00386F84"/>
    <w:rsid w:val="00390D64"/>
    <w:rsid w:val="00391227"/>
    <w:rsid w:val="0039226F"/>
    <w:rsid w:val="00392D2F"/>
    <w:rsid w:val="00393AAC"/>
    <w:rsid w:val="00394CD3"/>
    <w:rsid w:val="00395217"/>
    <w:rsid w:val="0039577D"/>
    <w:rsid w:val="00397D51"/>
    <w:rsid w:val="003A0328"/>
    <w:rsid w:val="003A307E"/>
    <w:rsid w:val="003A4839"/>
    <w:rsid w:val="003A4D22"/>
    <w:rsid w:val="003A6B4E"/>
    <w:rsid w:val="003B0487"/>
    <w:rsid w:val="003B2990"/>
    <w:rsid w:val="003B32BA"/>
    <w:rsid w:val="003B4897"/>
    <w:rsid w:val="003B4CBA"/>
    <w:rsid w:val="003B6BC0"/>
    <w:rsid w:val="003C4D52"/>
    <w:rsid w:val="003C4EDB"/>
    <w:rsid w:val="003C5043"/>
    <w:rsid w:val="003C688D"/>
    <w:rsid w:val="003C75BD"/>
    <w:rsid w:val="003D2BE4"/>
    <w:rsid w:val="003D2E14"/>
    <w:rsid w:val="003D4754"/>
    <w:rsid w:val="003D57A9"/>
    <w:rsid w:val="003D61FA"/>
    <w:rsid w:val="003D73CF"/>
    <w:rsid w:val="003E1802"/>
    <w:rsid w:val="003E564E"/>
    <w:rsid w:val="003E5653"/>
    <w:rsid w:val="003E5B6C"/>
    <w:rsid w:val="003E5F16"/>
    <w:rsid w:val="003E677E"/>
    <w:rsid w:val="003F0E89"/>
    <w:rsid w:val="003F1294"/>
    <w:rsid w:val="003F14DD"/>
    <w:rsid w:val="003F2FDF"/>
    <w:rsid w:val="003F4628"/>
    <w:rsid w:val="003F4724"/>
    <w:rsid w:val="004007AA"/>
    <w:rsid w:val="004036AF"/>
    <w:rsid w:val="00404397"/>
    <w:rsid w:val="00410293"/>
    <w:rsid w:val="00416CC2"/>
    <w:rsid w:val="00416F19"/>
    <w:rsid w:val="00420C90"/>
    <w:rsid w:val="00421D17"/>
    <w:rsid w:val="0042402C"/>
    <w:rsid w:val="00424CC1"/>
    <w:rsid w:val="00425674"/>
    <w:rsid w:val="0042601C"/>
    <w:rsid w:val="00426D8B"/>
    <w:rsid w:val="004317C4"/>
    <w:rsid w:val="004332E4"/>
    <w:rsid w:val="004333F2"/>
    <w:rsid w:val="00433502"/>
    <w:rsid w:val="004340A4"/>
    <w:rsid w:val="00434D98"/>
    <w:rsid w:val="00442892"/>
    <w:rsid w:val="0044504B"/>
    <w:rsid w:val="004467ED"/>
    <w:rsid w:val="00450D09"/>
    <w:rsid w:val="0045278D"/>
    <w:rsid w:val="00453431"/>
    <w:rsid w:val="004534A6"/>
    <w:rsid w:val="00455E9C"/>
    <w:rsid w:val="004570EA"/>
    <w:rsid w:val="00457B09"/>
    <w:rsid w:val="004639E8"/>
    <w:rsid w:val="00463FE9"/>
    <w:rsid w:val="004641A4"/>
    <w:rsid w:val="004700EE"/>
    <w:rsid w:val="00471053"/>
    <w:rsid w:val="00473231"/>
    <w:rsid w:val="004759E9"/>
    <w:rsid w:val="0047727A"/>
    <w:rsid w:val="004775E4"/>
    <w:rsid w:val="00480153"/>
    <w:rsid w:val="004812BE"/>
    <w:rsid w:val="00485F51"/>
    <w:rsid w:val="004866AC"/>
    <w:rsid w:val="00491845"/>
    <w:rsid w:val="004918CB"/>
    <w:rsid w:val="00491D16"/>
    <w:rsid w:val="004947FA"/>
    <w:rsid w:val="004963DE"/>
    <w:rsid w:val="00496C7D"/>
    <w:rsid w:val="00497083"/>
    <w:rsid w:val="004A035E"/>
    <w:rsid w:val="004A08D3"/>
    <w:rsid w:val="004A0EE0"/>
    <w:rsid w:val="004A18B8"/>
    <w:rsid w:val="004A24C2"/>
    <w:rsid w:val="004A396C"/>
    <w:rsid w:val="004A43D3"/>
    <w:rsid w:val="004A4A0F"/>
    <w:rsid w:val="004A4E7C"/>
    <w:rsid w:val="004A530F"/>
    <w:rsid w:val="004A763F"/>
    <w:rsid w:val="004B149E"/>
    <w:rsid w:val="004B2BA6"/>
    <w:rsid w:val="004B61BC"/>
    <w:rsid w:val="004B77E2"/>
    <w:rsid w:val="004B7C8B"/>
    <w:rsid w:val="004C083C"/>
    <w:rsid w:val="004C12AD"/>
    <w:rsid w:val="004C1543"/>
    <w:rsid w:val="004D553E"/>
    <w:rsid w:val="004D5840"/>
    <w:rsid w:val="004E09F3"/>
    <w:rsid w:val="004E0C1C"/>
    <w:rsid w:val="004E3060"/>
    <w:rsid w:val="004E47CE"/>
    <w:rsid w:val="004E5904"/>
    <w:rsid w:val="004E6520"/>
    <w:rsid w:val="004E681C"/>
    <w:rsid w:val="004F038E"/>
    <w:rsid w:val="004F05A7"/>
    <w:rsid w:val="004F17DB"/>
    <w:rsid w:val="004F1D44"/>
    <w:rsid w:val="004F219F"/>
    <w:rsid w:val="004F3433"/>
    <w:rsid w:val="004F3578"/>
    <w:rsid w:val="004F45C1"/>
    <w:rsid w:val="004F464C"/>
    <w:rsid w:val="004F4A82"/>
    <w:rsid w:val="004F5D2B"/>
    <w:rsid w:val="004F724E"/>
    <w:rsid w:val="00501AB5"/>
    <w:rsid w:val="0050548C"/>
    <w:rsid w:val="005075B3"/>
    <w:rsid w:val="005108ED"/>
    <w:rsid w:val="00514DFC"/>
    <w:rsid w:val="0051516C"/>
    <w:rsid w:val="0051576B"/>
    <w:rsid w:val="00516F43"/>
    <w:rsid w:val="0051724D"/>
    <w:rsid w:val="00517912"/>
    <w:rsid w:val="00517D91"/>
    <w:rsid w:val="0052229A"/>
    <w:rsid w:val="00522AFB"/>
    <w:rsid w:val="00522C5F"/>
    <w:rsid w:val="00525615"/>
    <w:rsid w:val="00525AF7"/>
    <w:rsid w:val="00525BD1"/>
    <w:rsid w:val="00525E61"/>
    <w:rsid w:val="00526AA7"/>
    <w:rsid w:val="005272A1"/>
    <w:rsid w:val="005277B7"/>
    <w:rsid w:val="00530BE3"/>
    <w:rsid w:val="00533AD4"/>
    <w:rsid w:val="0053518F"/>
    <w:rsid w:val="0053574C"/>
    <w:rsid w:val="005369F3"/>
    <w:rsid w:val="00537A53"/>
    <w:rsid w:val="0054055E"/>
    <w:rsid w:val="00543C8D"/>
    <w:rsid w:val="005441EE"/>
    <w:rsid w:val="005467AF"/>
    <w:rsid w:val="00546F86"/>
    <w:rsid w:val="00550632"/>
    <w:rsid w:val="00551E49"/>
    <w:rsid w:val="005528B5"/>
    <w:rsid w:val="00552E8E"/>
    <w:rsid w:val="00560B5D"/>
    <w:rsid w:val="00561FEF"/>
    <w:rsid w:val="0056355D"/>
    <w:rsid w:val="0056766E"/>
    <w:rsid w:val="00570B2F"/>
    <w:rsid w:val="00571B47"/>
    <w:rsid w:val="00574259"/>
    <w:rsid w:val="00576063"/>
    <w:rsid w:val="00576202"/>
    <w:rsid w:val="0057752C"/>
    <w:rsid w:val="00577742"/>
    <w:rsid w:val="00581D8E"/>
    <w:rsid w:val="0058233E"/>
    <w:rsid w:val="00583BC6"/>
    <w:rsid w:val="00590555"/>
    <w:rsid w:val="0059095B"/>
    <w:rsid w:val="00591387"/>
    <w:rsid w:val="00592FF3"/>
    <w:rsid w:val="005946BF"/>
    <w:rsid w:val="005946CA"/>
    <w:rsid w:val="005951A1"/>
    <w:rsid w:val="005A6AB1"/>
    <w:rsid w:val="005B0810"/>
    <w:rsid w:val="005B0FB9"/>
    <w:rsid w:val="005B297E"/>
    <w:rsid w:val="005B4E46"/>
    <w:rsid w:val="005B58F6"/>
    <w:rsid w:val="005C0231"/>
    <w:rsid w:val="005C1857"/>
    <w:rsid w:val="005C483D"/>
    <w:rsid w:val="005C6EF6"/>
    <w:rsid w:val="005C7AC4"/>
    <w:rsid w:val="005C7BDF"/>
    <w:rsid w:val="005D0274"/>
    <w:rsid w:val="005D21C0"/>
    <w:rsid w:val="005D4B7B"/>
    <w:rsid w:val="005D5274"/>
    <w:rsid w:val="005D5870"/>
    <w:rsid w:val="005D5DB0"/>
    <w:rsid w:val="005E0BDD"/>
    <w:rsid w:val="005E370E"/>
    <w:rsid w:val="005E50EF"/>
    <w:rsid w:val="005E5381"/>
    <w:rsid w:val="005E60AB"/>
    <w:rsid w:val="005E7EFA"/>
    <w:rsid w:val="005F28C6"/>
    <w:rsid w:val="005F3328"/>
    <w:rsid w:val="005F4314"/>
    <w:rsid w:val="005F513E"/>
    <w:rsid w:val="005F5EEE"/>
    <w:rsid w:val="006004B8"/>
    <w:rsid w:val="006005CF"/>
    <w:rsid w:val="00602463"/>
    <w:rsid w:val="00603BBB"/>
    <w:rsid w:val="00610462"/>
    <w:rsid w:val="00613A51"/>
    <w:rsid w:val="0061542A"/>
    <w:rsid w:val="00616651"/>
    <w:rsid w:val="00616A53"/>
    <w:rsid w:val="00621FB5"/>
    <w:rsid w:val="00622880"/>
    <w:rsid w:val="00623D30"/>
    <w:rsid w:val="006245C1"/>
    <w:rsid w:val="00626575"/>
    <w:rsid w:val="00627E45"/>
    <w:rsid w:val="0063065E"/>
    <w:rsid w:val="00631BB2"/>
    <w:rsid w:val="00632879"/>
    <w:rsid w:val="00635212"/>
    <w:rsid w:val="00635D9A"/>
    <w:rsid w:val="006378C8"/>
    <w:rsid w:val="00641257"/>
    <w:rsid w:val="00642D7A"/>
    <w:rsid w:val="00644CF6"/>
    <w:rsid w:val="00645315"/>
    <w:rsid w:val="00645EF4"/>
    <w:rsid w:val="00647482"/>
    <w:rsid w:val="00650914"/>
    <w:rsid w:val="00652395"/>
    <w:rsid w:val="00655E93"/>
    <w:rsid w:val="006621F2"/>
    <w:rsid w:val="00664106"/>
    <w:rsid w:val="00667B19"/>
    <w:rsid w:val="00674565"/>
    <w:rsid w:val="00675414"/>
    <w:rsid w:val="0067758A"/>
    <w:rsid w:val="006819AF"/>
    <w:rsid w:val="006831D9"/>
    <w:rsid w:val="00683548"/>
    <w:rsid w:val="006843CF"/>
    <w:rsid w:val="00685102"/>
    <w:rsid w:val="006859AC"/>
    <w:rsid w:val="00687E68"/>
    <w:rsid w:val="00691BE4"/>
    <w:rsid w:val="0069209B"/>
    <w:rsid w:val="006932C6"/>
    <w:rsid w:val="00694424"/>
    <w:rsid w:val="006949B2"/>
    <w:rsid w:val="00696A93"/>
    <w:rsid w:val="00697D12"/>
    <w:rsid w:val="006A097D"/>
    <w:rsid w:val="006A1E96"/>
    <w:rsid w:val="006A39D6"/>
    <w:rsid w:val="006A5831"/>
    <w:rsid w:val="006B0B0D"/>
    <w:rsid w:val="006B2E56"/>
    <w:rsid w:val="006B4C75"/>
    <w:rsid w:val="006B58E9"/>
    <w:rsid w:val="006B69CA"/>
    <w:rsid w:val="006B6C6C"/>
    <w:rsid w:val="006C0487"/>
    <w:rsid w:val="006C23B1"/>
    <w:rsid w:val="006C356D"/>
    <w:rsid w:val="006C3783"/>
    <w:rsid w:val="006C393E"/>
    <w:rsid w:val="006C448F"/>
    <w:rsid w:val="006D0901"/>
    <w:rsid w:val="006D53DC"/>
    <w:rsid w:val="006D6624"/>
    <w:rsid w:val="006D7435"/>
    <w:rsid w:val="006D7C8A"/>
    <w:rsid w:val="006E0D9C"/>
    <w:rsid w:val="006E2C95"/>
    <w:rsid w:val="006E2F58"/>
    <w:rsid w:val="006E4BD9"/>
    <w:rsid w:val="006E532F"/>
    <w:rsid w:val="006E5FB0"/>
    <w:rsid w:val="006F01C5"/>
    <w:rsid w:val="006F13BB"/>
    <w:rsid w:val="006F16D8"/>
    <w:rsid w:val="006F1742"/>
    <w:rsid w:val="006F20D4"/>
    <w:rsid w:val="006F3B77"/>
    <w:rsid w:val="006F4021"/>
    <w:rsid w:val="006F44C0"/>
    <w:rsid w:val="006F5B86"/>
    <w:rsid w:val="007020F8"/>
    <w:rsid w:val="00702C7E"/>
    <w:rsid w:val="00702D36"/>
    <w:rsid w:val="00703B49"/>
    <w:rsid w:val="00706066"/>
    <w:rsid w:val="007105F3"/>
    <w:rsid w:val="0071195E"/>
    <w:rsid w:val="00714A11"/>
    <w:rsid w:val="00714E6B"/>
    <w:rsid w:val="0071679E"/>
    <w:rsid w:val="00717DA2"/>
    <w:rsid w:val="007201D4"/>
    <w:rsid w:val="00721B3C"/>
    <w:rsid w:val="00726A96"/>
    <w:rsid w:val="00727937"/>
    <w:rsid w:val="00730804"/>
    <w:rsid w:val="007310CB"/>
    <w:rsid w:val="00732644"/>
    <w:rsid w:val="00733236"/>
    <w:rsid w:val="007336FC"/>
    <w:rsid w:val="007371DA"/>
    <w:rsid w:val="00741B96"/>
    <w:rsid w:val="00745314"/>
    <w:rsid w:val="00746E41"/>
    <w:rsid w:val="00751C9E"/>
    <w:rsid w:val="00755AAD"/>
    <w:rsid w:val="0075665C"/>
    <w:rsid w:val="00756B2E"/>
    <w:rsid w:val="007572BF"/>
    <w:rsid w:val="007615DA"/>
    <w:rsid w:val="00764E47"/>
    <w:rsid w:val="007669A0"/>
    <w:rsid w:val="007734F4"/>
    <w:rsid w:val="00780FF4"/>
    <w:rsid w:val="00782436"/>
    <w:rsid w:val="00783404"/>
    <w:rsid w:val="007928CB"/>
    <w:rsid w:val="007946CF"/>
    <w:rsid w:val="0079581B"/>
    <w:rsid w:val="00796108"/>
    <w:rsid w:val="00796C5E"/>
    <w:rsid w:val="00797A76"/>
    <w:rsid w:val="007A00CB"/>
    <w:rsid w:val="007A084A"/>
    <w:rsid w:val="007A114C"/>
    <w:rsid w:val="007B1FE9"/>
    <w:rsid w:val="007B2368"/>
    <w:rsid w:val="007B2623"/>
    <w:rsid w:val="007B4E65"/>
    <w:rsid w:val="007C6176"/>
    <w:rsid w:val="007C6323"/>
    <w:rsid w:val="007C7C70"/>
    <w:rsid w:val="007D0DFB"/>
    <w:rsid w:val="007D35C8"/>
    <w:rsid w:val="007D6E63"/>
    <w:rsid w:val="007D7473"/>
    <w:rsid w:val="007E14D9"/>
    <w:rsid w:val="007E4B5B"/>
    <w:rsid w:val="007E621F"/>
    <w:rsid w:val="007E7813"/>
    <w:rsid w:val="007F062F"/>
    <w:rsid w:val="007F0714"/>
    <w:rsid w:val="007F0D8B"/>
    <w:rsid w:val="007F138A"/>
    <w:rsid w:val="007F19C6"/>
    <w:rsid w:val="007F1ED9"/>
    <w:rsid w:val="007F52D4"/>
    <w:rsid w:val="007F6047"/>
    <w:rsid w:val="007F710A"/>
    <w:rsid w:val="007F7A0E"/>
    <w:rsid w:val="008052E7"/>
    <w:rsid w:val="00806952"/>
    <w:rsid w:val="00812CAA"/>
    <w:rsid w:val="00813993"/>
    <w:rsid w:val="00813BA8"/>
    <w:rsid w:val="00821A59"/>
    <w:rsid w:val="0082443D"/>
    <w:rsid w:val="008262E8"/>
    <w:rsid w:val="00826A6D"/>
    <w:rsid w:val="00826A92"/>
    <w:rsid w:val="00827EBE"/>
    <w:rsid w:val="00832783"/>
    <w:rsid w:val="00832DDC"/>
    <w:rsid w:val="008411B2"/>
    <w:rsid w:val="008506A2"/>
    <w:rsid w:val="00851198"/>
    <w:rsid w:val="008543CB"/>
    <w:rsid w:val="00854B2E"/>
    <w:rsid w:val="00857B84"/>
    <w:rsid w:val="008607F1"/>
    <w:rsid w:val="00860CB9"/>
    <w:rsid w:val="00860D44"/>
    <w:rsid w:val="008615C8"/>
    <w:rsid w:val="00861BE0"/>
    <w:rsid w:val="00863F76"/>
    <w:rsid w:val="00864639"/>
    <w:rsid w:val="00865455"/>
    <w:rsid w:val="0087012A"/>
    <w:rsid w:val="008710C6"/>
    <w:rsid w:val="008724B5"/>
    <w:rsid w:val="008733C4"/>
    <w:rsid w:val="008757C9"/>
    <w:rsid w:val="00880D74"/>
    <w:rsid w:val="00884365"/>
    <w:rsid w:val="0088438F"/>
    <w:rsid w:val="0088658D"/>
    <w:rsid w:val="008865D0"/>
    <w:rsid w:val="008865EE"/>
    <w:rsid w:val="0088673C"/>
    <w:rsid w:val="00886ABB"/>
    <w:rsid w:val="00886E44"/>
    <w:rsid w:val="00892FA3"/>
    <w:rsid w:val="00893D6E"/>
    <w:rsid w:val="00894781"/>
    <w:rsid w:val="00896060"/>
    <w:rsid w:val="008A79CC"/>
    <w:rsid w:val="008B2E0D"/>
    <w:rsid w:val="008B4037"/>
    <w:rsid w:val="008B4AD9"/>
    <w:rsid w:val="008B4CF4"/>
    <w:rsid w:val="008B58FD"/>
    <w:rsid w:val="008B659B"/>
    <w:rsid w:val="008C06EC"/>
    <w:rsid w:val="008C0AFF"/>
    <w:rsid w:val="008C1274"/>
    <w:rsid w:val="008C5CE7"/>
    <w:rsid w:val="008D3B98"/>
    <w:rsid w:val="008D3C2C"/>
    <w:rsid w:val="008D3FDD"/>
    <w:rsid w:val="008D51DB"/>
    <w:rsid w:val="008D5ACA"/>
    <w:rsid w:val="008E0079"/>
    <w:rsid w:val="008E2825"/>
    <w:rsid w:val="008E30B8"/>
    <w:rsid w:val="008E3323"/>
    <w:rsid w:val="008E4F4B"/>
    <w:rsid w:val="008E5C92"/>
    <w:rsid w:val="008E5E1D"/>
    <w:rsid w:val="008E625F"/>
    <w:rsid w:val="008E6EF0"/>
    <w:rsid w:val="008E7DCA"/>
    <w:rsid w:val="008F2561"/>
    <w:rsid w:val="008F35F2"/>
    <w:rsid w:val="008F4832"/>
    <w:rsid w:val="008F7D50"/>
    <w:rsid w:val="009007B3"/>
    <w:rsid w:val="009015AA"/>
    <w:rsid w:val="009116AA"/>
    <w:rsid w:val="00915A68"/>
    <w:rsid w:val="00916348"/>
    <w:rsid w:val="009179E6"/>
    <w:rsid w:val="009229B3"/>
    <w:rsid w:val="00922C78"/>
    <w:rsid w:val="00923EB4"/>
    <w:rsid w:val="00924A45"/>
    <w:rsid w:val="0092573F"/>
    <w:rsid w:val="00926DBC"/>
    <w:rsid w:val="009324A6"/>
    <w:rsid w:val="00932AF0"/>
    <w:rsid w:val="00932B50"/>
    <w:rsid w:val="00933943"/>
    <w:rsid w:val="00933FDC"/>
    <w:rsid w:val="0094065D"/>
    <w:rsid w:val="0094072F"/>
    <w:rsid w:val="0094523D"/>
    <w:rsid w:val="00946DCC"/>
    <w:rsid w:val="00952F69"/>
    <w:rsid w:val="00953062"/>
    <w:rsid w:val="00956726"/>
    <w:rsid w:val="00956AD7"/>
    <w:rsid w:val="00957183"/>
    <w:rsid w:val="00957572"/>
    <w:rsid w:val="00960D48"/>
    <w:rsid w:val="00962984"/>
    <w:rsid w:val="00967D52"/>
    <w:rsid w:val="00971949"/>
    <w:rsid w:val="00972D6B"/>
    <w:rsid w:val="00974ADB"/>
    <w:rsid w:val="00980C74"/>
    <w:rsid w:val="00981C36"/>
    <w:rsid w:val="00985C79"/>
    <w:rsid w:val="0098669F"/>
    <w:rsid w:val="0098799D"/>
    <w:rsid w:val="00991495"/>
    <w:rsid w:val="00991F45"/>
    <w:rsid w:val="00996EA5"/>
    <w:rsid w:val="009973B9"/>
    <w:rsid w:val="009A7F07"/>
    <w:rsid w:val="009B38D6"/>
    <w:rsid w:val="009B5414"/>
    <w:rsid w:val="009B56A2"/>
    <w:rsid w:val="009B5DEE"/>
    <w:rsid w:val="009C059C"/>
    <w:rsid w:val="009C4F60"/>
    <w:rsid w:val="009C6705"/>
    <w:rsid w:val="009C6C59"/>
    <w:rsid w:val="009C7A31"/>
    <w:rsid w:val="009D1114"/>
    <w:rsid w:val="009D17A0"/>
    <w:rsid w:val="009D1BFD"/>
    <w:rsid w:val="009D3F93"/>
    <w:rsid w:val="009D4764"/>
    <w:rsid w:val="009D4983"/>
    <w:rsid w:val="009D4D99"/>
    <w:rsid w:val="009D63EE"/>
    <w:rsid w:val="009D79F6"/>
    <w:rsid w:val="009D7AC6"/>
    <w:rsid w:val="009E190D"/>
    <w:rsid w:val="009E2167"/>
    <w:rsid w:val="009E298F"/>
    <w:rsid w:val="009E467A"/>
    <w:rsid w:val="009E499C"/>
    <w:rsid w:val="009E6326"/>
    <w:rsid w:val="009E70DE"/>
    <w:rsid w:val="009F06EE"/>
    <w:rsid w:val="009F3467"/>
    <w:rsid w:val="00A02244"/>
    <w:rsid w:val="00A02551"/>
    <w:rsid w:val="00A02E4A"/>
    <w:rsid w:val="00A07BBF"/>
    <w:rsid w:val="00A07F4A"/>
    <w:rsid w:val="00A1007A"/>
    <w:rsid w:val="00A12D1A"/>
    <w:rsid w:val="00A13535"/>
    <w:rsid w:val="00A150D7"/>
    <w:rsid w:val="00A15572"/>
    <w:rsid w:val="00A1632B"/>
    <w:rsid w:val="00A2077B"/>
    <w:rsid w:val="00A21BA3"/>
    <w:rsid w:val="00A23F0B"/>
    <w:rsid w:val="00A250E4"/>
    <w:rsid w:val="00A25792"/>
    <w:rsid w:val="00A26673"/>
    <w:rsid w:val="00A2700C"/>
    <w:rsid w:val="00A279A6"/>
    <w:rsid w:val="00A3208A"/>
    <w:rsid w:val="00A32E1D"/>
    <w:rsid w:val="00A372ED"/>
    <w:rsid w:val="00A42190"/>
    <w:rsid w:val="00A43BA0"/>
    <w:rsid w:val="00A477D4"/>
    <w:rsid w:val="00A50DE9"/>
    <w:rsid w:val="00A51257"/>
    <w:rsid w:val="00A530DD"/>
    <w:rsid w:val="00A53596"/>
    <w:rsid w:val="00A55B31"/>
    <w:rsid w:val="00A56F2A"/>
    <w:rsid w:val="00A61368"/>
    <w:rsid w:val="00A63944"/>
    <w:rsid w:val="00A65342"/>
    <w:rsid w:val="00A725C7"/>
    <w:rsid w:val="00A72C99"/>
    <w:rsid w:val="00A73A80"/>
    <w:rsid w:val="00A83AD0"/>
    <w:rsid w:val="00A935AC"/>
    <w:rsid w:val="00A9406F"/>
    <w:rsid w:val="00A95B06"/>
    <w:rsid w:val="00A96A99"/>
    <w:rsid w:val="00AA03C7"/>
    <w:rsid w:val="00AA1B30"/>
    <w:rsid w:val="00AA2944"/>
    <w:rsid w:val="00AA30F0"/>
    <w:rsid w:val="00AA7104"/>
    <w:rsid w:val="00AA71E2"/>
    <w:rsid w:val="00AA7F5E"/>
    <w:rsid w:val="00AB1E01"/>
    <w:rsid w:val="00AB216E"/>
    <w:rsid w:val="00AB2325"/>
    <w:rsid w:val="00AB2FF2"/>
    <w:rsid w:val="00AB3284"/>
    <w:rsid w:val="00AB35A6"/>
    <w:rsid w:val="00AB711E"/>
    <w:rsid w:val="00AC1705"/>
    <w:rsid w:val="00AC1F6A"/>
    <w:rsid w:val="00AC3CDA"/>
    <w:rsid w:val="00AC72F8"/>
    <w:rsid w:val="00AD018F"/>
    <w:rsid w:val="00AD3D83"/>
    <w:rsid w:val="00AD4260"/>
    <w:rsid w:val="00AD4AA8"/>
    <w:rsid w:val="00AD4C31"/>
    <w:rsid w:val="00AD4E23"/>
    <w:rsid w:val="00AD7ADF"/>
    <w:rsid w:val="00AE013B"/>
    <w:rsid w:val="00AE525D"/>
    <w:rsid w:val="00AF2BC7"/>
    <w:rsid w:val="00AF317B"/>
    <w:rsid w:val="00AF425F"/>
    <w:rsid w:val="00AF5C01"/>
    <w:rsid w:val="00B0458E"/>
    <w:rsid w:val="00B0469B"/>
    <w:rsid w:val="00B0491C"/>
    <w:rsid w:val="00B0507A"/>
    <w:rsid w:val="00B05989"/>
    <w:rsid w:val="00B12743"/>
    <w:rsid w:val="00B13215"/>
    <w:rsid w:val="00B13EE1"/>
    <w:rsid w:val="00B16A77"/>
    <w:rsid w:val="00B17A81"/>
    <w:rsid w:val="00B17E2D"/>
    <w:rsid w:val="00B22AA5"/>
    <w:rsid w:val="00B22AF0"/>
    <w:rsid w:val="00B30E64"/>
    <w:rsid w:val="00B3116E"/>
    <w:rsid w:val="00B32247"/>
    <w:rsid w:val="00B322E9"/>
    <w:rsid w:val="00B374E9"/>
    <w:rsid w:val="00B419E2"/>
    <w:rsid w:val="00B43298"/>
    <w:rsid w:val="00B4375B"/>
    <w:rsid w:val="00B440F3"/>
    <w:rsid w:val="00B447CA"/>
    <w:rsid w:val="00B466CB"/>
    <w:rsid w:val="00B512E8"/>
    <w:rsid w:val="00B51391"/>
    <w:rsid w:val="00B515E5"/>
    <w:rsid w:val="00B5379D"/>
    <w:rsid w:val="00B55486"/>
    <w:rsid w:val="00B57457"/>
    <w:rsid w:val="00B60477"/>
    <w:rsid w:val="00B62B6A"/>
    <w:rsid w:val="00B635E1"/>
    <w:rsid w:val="00B63D48"/>
    <w:rsid w:val="00B663C3"/>
    <w:rsid w:val="00B674D9"/>
    <w:rsid w:val="00B67B55"/>
    <w:rsid w:val="00B725FF"/>
    <w:rsid w:val="00B73808"/>
    <w:rsid w:val="00B74445"/>
    <w:rsid w:val="00B74FA1"/>
    <w:rsid w:val="00B764DF"/>
    <w:rsid w:val="00B81BBE"/>
    <w:rsid w:val="00B87B09"/>
    <w:rsid w:val="00B908A5"/>
    <w:rsid w:val="00B917E3"/>
    <w:rsid w:val="00B94C95"/>
    <w:rsid w:val="00BA1CD7"/>
    <w:rsid w:val="00BA33EB"/>
    <w:rsid w:val="00BA3635"/>
    <w:rsid w:val="00BA3A6E"/>
    <w:rsid w:val="00BA3BDD"/>
    <w:rsid w:val="00BA4FDC"/>
    <w:rsid w:val="00BA66C8"/>
    <w:rsid w:val="00BB2444"/>
    <w:rsid w:val="00BB4529"/>
    <w:rsid w:val="00BB5515"/>
    <w:rsid w:val="00BB78F4"/>
    <w:rsid w:val="00BC0CE0"/>
    <w:rsid w:val="00BC147E"/>
    <w:rsid w:val="00BC336E"/>
    <w:rsid w:val="00BC33A7"/>
    <w:rsid w:val="00BC36D1"/>
    <w:rsid w:val="00BC5A19"/>
    <w:rsid w:val="00BC67FE"/>
    <w:rsid w:val="00BC69AF"/>
    <w:rsid w:val="00BD19FF"/>
    <w:rsid w:val="00BD3BD4"/>
    <w:rsid w:val="00BD4200"/>
    <w:rsid w:val="00BD5895"/>
    <w:rsid w:val="00BE1513"/>
    <w:rsid w:val="00BE7327"/>
    <w:rsid w:val="00BF008A"/>
    <w:rsid w:val="00BF2B2B"/>
    <w:rsid w:val="00BF4D12"/>
    <w:rsid w:val="00C02014"/>
    <w:rsid w:val="00C0219D"/>
    <w:rsid w:val="00C041C4"/>
    <w:rsid w:val="00C0513E"/>
    <w:rsid w:val="00C074AA"/>
    <w:rsid w:val="00C0792F"/>
    <w:rsid w:val="00C11E82"/>
    <w:rsid w:val="00C12224"/>
    <w:rsid w:val="00C1248C"/>
    <w:rsid w:val="00C171E3"/>
    <w:rsid w:val="00C212EE"/>
    <w:rsid w:val="00C21D4D"/>
    <w:rsid w:val="00C22F87"/>
    <w:rsid w:val="00C24620"/>
    <w:rsid w:val="00C32D16"/>
    <w:rsid w:val="00C3522E"/>
    <w:rsid w:val="00C35769"/>
    <w:rsid w:val="00C417F2"/>
    <w:rsid w:val="00C4335A"/>
    <w:rsid w:val="00C435C6"/>
    <w:rsid w:val="00C4371D"/>
    <w:rsid w:val="00C447EE"/>
    <w:rsid w:val="00C4581F"/>
    <w:rsid w:val="00C46CF9"/>
    <w:rsid w:val="00C473D7"/>
    <w:rsid w:val="00C50BAB"/>
    <w:rsid w:val="00C511E0"/>
    <w:rsid w:val="00C523AE"/>
    <w:rsid w:val="00C52702"/>
    <w:rsid w:val="00C52DE1"/>
    <w:rsid w:val="00C53026"/>
    <w:rsid w:val="00C54237"/>
    <w:rsid w:val="00C55508"/>
    <w:rsid w:val="00C56BFC"/>
    <w:rsid w:val="00C607A5"/>
    <w:rsid w:val="00C61BB5"/>
    <w:rsid w:val="00C6228B"/>
    <w:rsid w:val="00C62E7E"/>
    <w:rsid w:val="00C706F8"/>
    <w:rsid w:val="00C7261F"/>
    <w:rsid w:val="00C7618F"/>
    <w:rsid w:val="00C770F6"/>
    <w:rsid w:val="00C77606"/>
    <w:rsid w:val="00C83058"/>
    <w:rsid w:val="00C84C4C"/>
    <w:rsid w:val="00C85867"/>
    <w:rsid w:val="00C86B34"/>
    <w:rsid w:val="00C8739B"/>
    <w:rsid w:val="00C9001A"/>
    <w:rsid w:val="00C918C7"/>
    <w:rsid w:val="00C96D49"/>
    <w:rsid w:val="00C97730"/>
    <w:rsid w:val="00CA13F9"/>
    <w:rsid w:val="00CA39CB"/>
    <w:rsid w:val="00CA42A4"/>
    <w:rsid w:val="00CA4BA0"/>
    <w:rsid w:val="00CA4DBD"/>
    <w:rsid w:val="00CB301F"/>
    <w:rsid w:val="00CC03CC"/>
    <w:rsid w:val="00CC1148"/>
    <w:rsid w:val="00CC1F84"/>
    <w:rsid w:val="00CC5384"/>
    <w:rsid w:val="00CC5A47"/>
    <w:rsid w:val="00CC6256"/>
    <w:rsid w:val="00CC76A5"/>
    <w:rsid w:val="00CD02DB"/>
    <w:rsid w:val="00CD0E92"/>
    <w:rsid w:val="00CD1820"/>
    <w:rsid w:val="00CD220E"/>
    <w:rsid w:val="00CD3B42"/>
    <w:rsid w:val="00CD4A74"/>
    <w:rsid w:val="00CD6198"/>
    <w:rsid w:val="00CE0380"/>
    <w:rsid w:val="00CE0641"/>
    <w:rsid w:val="00CE10C6"/>
    <w:rsid w:val="00CE1208"/>
    <w:rsid w:val="00CE4EB5"/>
    <w:rsid w:val="00CE62EC"/>
    <w:rsid w:val="00CE6B69"/>
    <w:rsid w:val="00CE7875"/>
    <w:rsid w:val="00CF03AC"/>
    <w:rsid w:val="00CF1116"/>
    <w:rsid w:val="00CF25ED"/>
    <w:rsid w:val="00CF486B"/>
    <w:rsid w:val="00CF51A3"/>
    <w:rsid w:val="00CF6E7B"/>
    <w:rsid w:val="00D04506"/>
    <w:rsid w:val="00D04EC0"/>
    <w:rsid w:val="00D05EBD"/>
    <w:rsid w:val="00D075DF"/>
    <w:rsid w:val="00D10FAD"/>
    <w:rsid w:val="00D11C26"/>
    <w:rsid w:val="00D14627"/>
    <w:rsid w:val="00D14E7C"/>
    <w:rsid w:val="00D15E44"/>
    <w:rsid w:val="00D16AD2"/>
    <w:rsid w:val="00D17E70"/>
    <w:rsid w:val="00D20371"/>
    <w:rsid w:val="00D22423"/>
    <w:rsid w:val="00D23140"/>
    <w:rsid w:val="00D24FD9"/>
    <w:rsid w:val="00D25B95"/>
    <w:rsid w:val="00D26098"/>
    <w:rsid w:val="00D262A3"/>
    <w:rsid w:val="00D26584"/>
    <w:rsid w:val="00D37412"/>
    <w:rsid w:val="00D37707"/>
    <w:rsid w:val="00D4059A"/>
    <w:rsid w:val="00D40BB4"/>
    <w:rsid w:val="00D40E02"/>
    <w:rsid w:val="00D4341A"/>
    <w:rsid w:val="00D44714"/>
    <w:rsid w:val="00D46A7F"/>
    <w:rsid w:val="00D52BAC"/>
    <w:rsid w:val="00D53E8A"/>
    <w:rsid w:val="00D55665"/>
    <w:rsid w:val="00D61433"/>
    <w:rsid w:val="00D61463"/>
    <w:rsid w:val="00D624C9"/>
    <w:rsid w:val="00D6305A"/>
    <w:rsid w:val="00D63352"/>
    <w:rsid w:val="00D64F40"/>
    <w:rsid w:val="00D716EE"/>
    <w:rsid w:val="00D724B3"/>
    <w:rsid w:val="00D73467"/>
    <w:rsid w:val="00D73869"/>
    <w:rsid w:val="00D74881"/>
    <w:rsid w:val="00D775A9"/>
    <w:rsid w:val="00D828CB"/>
    <w:rsid w:val="00D83C2E"/>
    <w:rsid w:val="00D843BF"/>
    <w:rsid w:val="00D844B3"/>
    <w:rsid w:val="00D85978"/>
    <w:rsid w:val="00D86FC1"/>
    <w:rsid w:val="00D874E3"/>
    <w:rsid w:val="00D916D3"/>
    <w:rsid w:val="00D922BD"/>
    <w:rsid w:val="00D92C93"/>
    <w:rsid w:val="00D973A9"/>
    <w:rsid w:val="00DA1A2B"/>
    <w:rsid w:val="00DA1C7F"/>
    <w:rsid w:val="00DA2134"/>
    <w:rsid w:val="00DA29D0"/>
    <w:rsid w:val="00DA39BC"/>
    <w:rsid w:val="00DA5DC6"/>
    <w:rsid w:val="00DA62CB"/>
    <w:rsid w:val="00DA74A5"/>
    <w:rsid w:val="00DB21E1"/>
    <w:rsid w:val="00DC04EB"/>
    <w:rsid w:val="00DC16FC"/>
    <w:rsid w:val="00DC5A5B"/>
    <w:rsid w:val="00DC5BF6"/>
    <w:rsid w:val="00DD1FAA"/>
    <w:rsid w:val="00DD2618"/>
    <w:rsid w:val="00DD6327"/>
    <w:rsid w:val="00DE07A8"/>
    <w:rsid w:val="00DE10C1"/>
    <w:rsid w:val="00DE1232"/>
    <w:rsid w:val="00DE4B13"/>
    <w:rsid w:val="00DE7AE4"/>
    <w:rsid w:val="00DF1D58"/>
    <w:rsid w:val="00DF2A87"/>
    <w:rsid w:val="00DF4444"/>
    <w:rsid w:val="00DF4FDB"/>
    <w:rsid w:val="00DF7FD4"/>
    <w:rsid w:val="00E00EEF"/>
    <w:rsid w:val="00E010E7"/>
    <w:rsid w:val="00E02020"/>
    <w:rsid w:val="00E0251D"/>
    <w:rsid w:val="00E072FE"/>
    <w:rsid w:val="00E07F9E"/>
    <w:rsid w:val="00E1127D"/>
    <w:rsid w:val="00E12DD1"/>
    <w:rsid w:val="00E13835"/>
    <w:rsid w:val="00E15C6B"/>
    <w:rsid w:val="00E15D1A"/>
    <w:rsid w:val="00E16192"/>
    <w:rsid w:val="00E17C68"/>
    <w:rsid w:val="00E2051F"/>
    <w:rsid w:val="00E21227"/>
    <w:rsid w:val="00E22386"/>
    <w:rsid w:val="00E22688"/>
    <w:rsid w:val="00E235A4"/>
    <w:rsid w:val="00E24AEC"/>
    <w:rsid w:val="00E25652"/>
    <w:rsid w:val="00E27ED6"/>
    <w:rsid w:val="00E30522"/>
    <w:rsid w:val="00E325DC"/>
    <w:rsid w:val="00E33C2F"/>
    <w:rsid w:val="00E355D6"/>
    <w:rsid w:val="00E3564E"/>
    <w:rsid w:val="00E37034"/>
    <w:rsid w:val="00E3727E"/>
    <w:rsid w:val="00E41412"/>
    <w:rsid w:val="00E42E3A"/>
    <w:rsid w:val="00E43D94"/>
    <w:rsid w:val="00E46A10"/>
    <w:rsid w:val="00E46C70"/>
    <w:rsid w:val="00E47490"/>
    <w:rsid w:val="00E50E2D"/>
    <w:rsid w:val="00E525A5"/>
    <w:rsid w:val="00E543F4"/>
    <w:rsid w:val="00E55C03"/>
    <w:rsid w:val="00E562C9"/>
    <w:rsid w:val="00E56B8F"/>
    <w:rsid w:val="00E56BDB"/>
    <w:rsid w:val="00E57188"/>
    <w:rsid w:val="00E60101"/>
    <w:rsid w:val="00E60476"/>
    <w:rsid w:val="00E66A83"/>
    <w:rsid w:val="00E6793C"/>
    <w:rsid w:val="00E701F0"/>
    <w:rsid w:val="00E70F9E"/>
    <w:rsid w:val="00E722A5"/>
    <w:rsid w:val="00E7408F"/>
    <w:rsid w:val="00E75715"/>
    <w:rsid w:val="00E76326"/>
    <w:rsid w:val="00E82101"/>
    <w:rsid w:val="00E82BE0"/>
    <w:rsid w:val="00E8343A"/>
    <w:rsid w:val="00E83835"/>
    <w:rsid w:val="00E838A3"/>
    <w:rsid w:val="00E911F3"/>
    <w:rsid w:val="00E93F65"/>
    <w:rsid w:val="00E940A2"/>
    <w:rsid w:val="00E9619C"/>
    <w:rsid w:val="00EA065D"/>
    <w:rsid w:val="00EA1FA7"/>
    <w:rsid w:val="00EA2B62"/>
    <w:rsid w:val="00EA3DCB"/>
    <w:rsid w:val="00EA4B9D"/>
    <w:rsid w:val="00EA54CF"/>
    <w:rsid w:val="00EA630B"/>
    <w:rsid w:val="00EB03CF"/>
    <w:rsid w:val="00EB0D55"/>
    <w:rsid w:val="00EB4A1D"/>
    <w:rsid w:val="00EB4DEE"/>
    <w:rsid w:val="00EB7580"/>
    <w:rsid w:val="00EC060E"/>
    <w:rsid w:val="00EC0997"/>
    <w:rsid w:val="00EC0FD1"/>
    <w:rsid w:val="00EC1383"/>
    <w:rsid w:val="00EC13BB"/>
    <w:rsid w:val="00EC3FB1"/>
    <w:rsid w:val="00EC4D6E"/>
    <w:rsid w:val="00EC53FC"/>
    <w:rsid w:val="00EC583D"/>
    <w:rsid w:val="00EC60EA"/>
    <w:rsid w:val="00EC7E0D"/>
    <w:rsid w:val="00ED04EA"/>
    <w:rsid w:val="00ED0704"/>
    <w:rsid w:val="00ED27C8"/>
    <w:rsid w:val="00ED2CAC"/>
    <w:rsid w:val="00ED3EB8"/>
    <w:rsid w:val="00ED43BA"/>
    <w:rsid w:val="00ED4E3C"/>
    <w:rsid w:val="00ED53A7"/>
    <w:rsid w:val="00ED5B53"/>
    <w:rsid w:val="00ED6A09"/>
    <w:rsid w:val="00EE09DD"/>
    <w:rsid w:val="00EE1C85"/>
    <w:rsid w:val="00EE33A2"/>
    <w:rsid w:val="00EE456B"/>
    <w:rsid w:val="00EE7B9C"/>
    <w:rsid w:val="00EF092E"/>
    <w:rsid w:val="00EF17D7"/>
    <w:rsid w:val="00EF3CBE"/>
    <w:rsid w:val="00F003C3"/>
    <w:rsid w:val="00F00A6F"/>
    <w:rsid w:val="00F02BE9"/>
    <w:rsid w:val="00F03C3C"/>
    <w:rsid w:val="00F05063"/>
    <w:rsid w:val="00F06548"/>
    <w:rsid w:val="00F12B24"/>
    <w:rsid w:val="00F13F7F"/>
    <w:rsid w:val="00F1665B"/>
    <w:rsid w:val="00F1676C"/>
    <w:rsid w:val="00F16A55"/>
    <w:rsid w:val="00F16C7B"/>
    <w:rsid w:val="00F17119"/>
    <w:rsid w:val="00F2389B"/>
    <w:rsid w:val="00F24208"/>
    <w:rsid w:val="00F2532F"/>
    <w:rsid w:val="00F26652"/>
    <w:rsid w:val="00F26F0B"/>
    <w:rsid w:val="00F3174A"/>
    <w:rsid w:val="00F32786"/>
    <w:rsid w:val="00F3279F"/>
    <w:rsid w:val="00F336BF"/>
    <w:rsid w:val="00F33A69"/>
    <w:rsid w:val="00F3687C"/>
    <w:rsid w:val="00F36AF6"/>
    <w:rsid w:val="00F37E43"/>
    <w:rsid w:val="00F4181A"/>
    <w:rsid w:val="00F42399"/>
    <w:rsid w:val="00F43EAE"/>
    <w:rsid w:val="00F449E8"/>
    <w:rsid w:val="00F44CC9"/>
    <w:rsid w:val="00F45689"/>
    <w:rsid w:val="00F45AC5"/>
    <w:rsid w:val="00F46B1B"/>
    <w:rsid w:val="00F46DE3"/>
    <w:rsid w:val="00F47D87"/>
    <w:rsid w:val="00F535B8"/>
    <w:rsid w:val="00F5427F"/>
    <w:rsid w:val="00F54C58"/>
    <w:rsid w:val="00F558AF"/>
    <w:rsid w:val="00F5778A"/>
    <w:rsid w:val="00F60136"/>
    <w:rsid w:val="00F6163E"/>
    <w:rsid w:val="00F65399"/>
    <w:rsid w:val="00F655F0"/>
    <w:rsid w:val="00F66ACD"/>
    <w:rsid w:val="00F67F10"/>
    <w:rsid w:val="00F703CC"/>
    <w:rsid w:val="00F7150D"/>
    <w:rsid w:val="00F7234D"/>
    <w:rsid w:val="00F72395"/>
    <w:rsid w:val="00F731BD"/>
    <w:rsid w:val="00F747C8"/>
    <w:rsid w:val="00F74CA9"/>
    <w:rsid w:val="00F76137"/>
    <w:rsid w:val="00F7617D"/>
    <w:rsid w:val="00F80282"/>
    <w:rsid w:val="00F80883"/>
    <w:rsid w:val="00F80F03"/>
    <w:rsid w:val="00F81165"/>
    <w:rsid w:val="00F8242E"/>
    <w:rsid w:val="00F8250E"/>
    <w:rsid w:val="00F91B09"/>
    <w:rsid w:val="00F92011"/>
    <w:rsid w:val="00F923E0"/>
    <w:rsid w:val="00F9444A"/>
    <w:rsid w:val="00F947B5"/>
    <w:rsid w:val="00F9584B"/>
    <w:rsid w:val="00F9653B"/>
    <w:rsid w:val="00F97FA7"/>
    <w:rsid w:val="00FA10A7"/>
    <w:rsid w:val="00FA4052"/>
    <w:rsid w:val="00FA439F"/>
    <w:rsid w:val="00FA4F8C"/>
    <w:rsid w:val="00FB08DA"/>
    <w:rsid w:val="00FB1659"/>
    <w:rsid w:val="00FB295A"/>
    <w:rsid w:val="00FB4047"/>
    <w:rsid w:val="00FC09E4"/>
    <w:rsid w:val="00FC13D2"/>
    <w:rsid w:val="00FC52E1"/>
    <w:rsid w:val="00FC6B69"/>
    <w:rsid w:val="00FD0B14"/>
    <w:rsid w:val="00FD4E5E"/>
    <w:rsid w:val="00FE12E3"/>
    <w:rsid w:val="00FF5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5F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35F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35F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35F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35F2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35F2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35F2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35F2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35F2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35F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8F35F2"/>
    <w:rPr>
      <w:szCs w:val="32"/>
    </w:rPr>
  </w:style>
  <w:style w:type="paragraph" w:styleId="a4">
    <w:name w:val="List Paragraph"/>
    <w:basedOn w:val="a"/>
    <w:link w:val="a5"/>
    <w:uiPriority w:val="34"/>
    <w:qFormat/>
    <w:rsid w:val="008F35F2"/>
    <w:pPr>
      <w:ind w:left="720"/>
      <w:contextualSpacing/>
    </w:pPr>
  </w:style>
  <w:style w:type="paragraph" w:styleId="a6">
    <w:name w:val="Body Text Indent"/>
    <w:basedOn w:val="a"/>
    <w:link w:val="a7"/>
    <w:unhideWhenUsed/>
    <w:rsid w:val="00F26652"/>
    <w:pPr>
      <w:spacing w:after="120"/>
      <w:ind w:left="283"/>
    </w:pPr>
    <w:rPr>
      <w:rFonts w:eastAsia="Times New Roman"/>
    </w:rPr>
  </w:style>
  <w:style w:type="character" w:customStyle="1" w:styleId="a7">
    <w:name w:val="Основной текст с отступом Знак"/>
    <w:basedOn w:val="a0"/>
    <w:link w:val="a6"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0CE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0CE0"/>
    <w:rPr>
      <w:rFonts w:ascii="Segoe UI" w:eastAsia="Calibri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0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607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8F35F2"/>
    <w:rPr>
      <w:b/>
      <w:bCs/>
    </w:rPr>
  </w:style>
  <w:style w:type="paragraph" w:customStyle="1" w:styleId="ConsPlusNormal">
    <w:name w:val="ConsPlusNormal"/>
    <w:rsid w:val="00EB4D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Plain Text"/>
    <w:basedOn w:val="a"/>
    <w:link w:val="ad"/>
    <w:rsid w:val="006E5FB0"/>
    <w:rPr>
      <w:rFonts w:ascii="Courier New" w:eastAsia="Courier New" w:hAnsi="Courier New"/>
      <w:sz w:val="20"/>
      <w:lang w:val="en-US" w:eastAsia="ko-KR"/>
    </w:rPr>
  </w:style>
  <w:style w:type="character" w:customStyle="1" w:styleId="ad">
    <w:name w:val="Текст Знак"/>
    <w:basedOn w:val="a0"/>
    <w:link w:val="ac"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paragraph" w:styleId="21">
    <w:name w:val="Body Text Indent 2"/>
    <w:basedOn w:val="a"/>
    <w:link w:val="22"/>
    <w:uiPriority w:val="99"/>
    <w:unhideWhenUsed/>
    <w:rsid w:val="006F01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e">
    <w:name w:val="annotation reference"/>
    <w:basedOn w:val="a0"/>
    <w:rsid w:val="008262E8"/>
    <w:rPr>
      <w:rFonts w:cs="Times New Roman"/>
      <w:sz w:val="16"/>
    </w:rPr>
  </w:style>
  <w:style w:type="paragraph" w:styleId="af">
    <w:name w:val="annotation text"/>
    <w:basedOn w:val="a"/>
    <w:link w:val="af0"/>
    <w:uiPriority w:val="99"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0">
    <w:name w:val="Текст примечания Знак"/>
    <w:basedOn w:val="a0"/>
    <w:link w:val="af"/>
    <w:uiPriority w:val="99"/>
    <w:rsid w:val="008262E8"/>
    <w:rPr>
      <w:rFonts w:ascii="Times New Roman" w:eastAsia="Times New Roman" w:hAnsi="Times New Roman" w:cs="Times New Roman"/>
      <w:kern w:val="24"/>
      <w:sz w:val="20"/>
      <w:szCs w:val="20"/>
    </w:rPr>
  </w:style>
  <w:style w:type="paragraph" w:customStyle="1" w:styleId="ConsPlusTitle">
    <w:name w:val="ConsPlusTitle"/>
    <w:uiPriority w:val="99"/>
    <w:rsid w:val="00E83835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3C4EDB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F35F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35F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35F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35F2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35F2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35F2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35F2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35F2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35F2"/>
    <w:rPr>
      <w:rFonts w:asciiTheme="majorHAnsi" w:eastAsiaTheme="majorEastAsia" w:hAnsiTheme="majorHAnsi" w:cstheme="majorBidi"/>
    </w:rPr>
  </w:style>
  <w:style w:type="paragraph" w:styleId="af5">
    <w:name w:val="Title"/>
    <w:basedOn w:val="a"/>
    <w:next w:val="a"/>
    <w:link w:val="af6"/>
    <w:uiPriority w:val="10"/>
    <w:qFormat/>
    <w:rsid w:val="008F35F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6">
    <w:name w:val="Название Знак"/>
    <w:basedOn w:val="a0"/>
    <w:link w:val="af5"/>
    <w:uiPriority w:val="10"/>
    <w:rsid w:val="008F35F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7">
    <w:name w:val="Subtitle"/>
    <w:basedOn w:val="a"/>
    <w:next w:val="a"/>
    <w:link w:val="af8"/>
    <w:uiPriority w:val="11"/>
    <w:qFormat/>
    <w:rsid w:val="008F35F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f8">
    <w:name w:val="Подзаголовок Знак"/>
    <w:basedOn w:val="a0"/>
    <w:link w:val="af7"/>
    <w:uiPriority w:val="11"/>
    <w:rsid w:val="008F35F2"/>
    <w:rPr>
      <w:rFonts w:asciiTheme="majorHAnsi" w:eastAsiaTheme="majorEastAsia" w:hAnsiTheme="majorHAnsi" w:cstheme="majorBidi"/>
      <w:sz w:val="24"/>
      <w:szCs w:val="24"/>
    </w:rPr>
  </w:style>
  <w:style w:type="character" w:styleId="af9">
    <w:name w:val="Emphasis"/>
    <w:basedOn w:val="a0"/>
    <w:uiPriority w:val="20"/>
    <w:qFormat/>
    <w:rsid w:val="008F35F2"/>
    <w:rPr>
      <w:rFonts w:asciiTheme="minorHAnsi" w:hAnsiTheme="minorHAnsi"/>
      <w:b/>
      <w:i/>
      <w:iCs/>
    </w:rPr>
  </w:style>
  <w:style w:type="paragraph" w:styleId="23">
    <w:name w:val="Quote"/>
    <w:basedOn w:val="a"/>
    <w:next w:val="a"/>
    <w:link w:val="24"/>
    <w:uiPriority w:val="29"/>
    <w:qFormat/>
    <w:rsid w:val="008F35F2"/>
    <w:rPr>
      <w:i/>
    </w:rPr>
  </w:style>
  <w:style w:type="character" w:customStyle="1" w:styleId="24">
    <w:name w:val="Цитата 2 Знак"/>
    <w:basedOn w:val="a0"/>
    <w:link w:val="23"/>
    <w:uiPriority w:val="29"/>
    <w:rsid w:val="008F35F2"/>
    <w:rPr>
      <w:i/>
      <w:sz w:val="24"/>
      <w:szCs w:val="24"/>
    </w:rPr>
  </w:style>
  <w:style w:type="paragraph" w:styleId="afa">
    <w:name w:val="Intense Quote"/>
    <w:basedOn w:val="a"/>
    <w:next w:val="a"/>
    <w:link w:val="afb"/>
    <w:uiPriority w:val="30"/>
    <w:qFormat/>
    <w:rsid w:val="008F35F2"/>
    <w:pPr>
      <w:ind w:left="720" w:right="720"/>
    </w:pPr>
    <w:rPr>
      <w:b/>
      <w:i/>
      <w:szCs w:val="22"/>
    </w:rPr>
  </w:style>
  <w:style w:type="character" w:customStyle="1" w:styleId="afb">
    <w:name w:val="Выделенная цитата Знак"/>
    <w:basedOn w:val="a0"/>
    <w:link w:val="afa"/>
    <w:uiPriority w:val="30"/>
    <w:rsid w:val="008F35F2"/>
    <w:rPr>
      <w:b/>
      <w:i/>
      <w:sz w:val="24"/>
    </w:rPr>
  </w:style>
  <w:style w:type="character" w:styleId="afc">
    <w:name w:val="Subtle Emphasis"/>
    <w:uiPriority w:val="19"/>
    <w:qFormat/>
    <w:rsid w:val="008F35F2"/>
    <w:rPr>
      <w:i/>
      <w:color w:val="5A5A5A" w:themeColor="text1" w:themeTint="A5"/>
    </w:rPr>
  </w:style>
  <w:style w:type="character" w:styleId="afd">
    <w:name w:val="Intense Emphasis"/>
    <w:basedOn w:val="a0"/>
    <w:uiPriority w:val="21"/>
    <w:qFormat/>
    <w:rsid w:val="008F35F2"/>
    <w:rPr>
      <w:b/>
      <w:i/>
      <w:sz w:val="24"/>
      <w:szCs w:val="24"/>
      <w:u w:val="single"/>
    </w:rPr>
  </w:style>
  <w:style w:type="character" w:styleId="afe">
    <w:name w:val="Subtle Reference"/>
    <w:basedOn w:val="a0"/>
    <w:uiPriority w:val="31"/>
    <w:qFormat/>
    <w:rsid w:val="008F35F2"/>
    <w:rPr>
      <w:sz w:val="24"/>
      <w:szCs w:val="24"/>
      <w:u w:val="single"/>
    </w:rPr>
  </w:style>
  <w:style w:type="character" w:styleId="aff">
    <w:name w:val="Intense Reference"/>
    <w:basedOn w:val="a0"/>
    <w:uiPriority w:val="32"/>
    <w:qFormat/>
    <w:rsid w:val="008F35F2"/>
    <w:rPr>
      <w:b/>
      <w:sz w:val="24"/>
      <w:u w:val="single"/>
    </w:rPr>
  </w:style>
  <w:style w:type="character" w:styleId="aff0">
    <w:name w:val="Book Title"/>
    <w:basedOn w:val="a0"/>
    <w:uiPriority w:val="33"/>
    <w:qFormat/>
    <w:rsid w:val="008F35F2"/>
    <w:rPr>
      <w:rFonts w:asciiTheme="majorHAnsi" w:eastAsiaTheme="majorEastAsia" w:hAnsiTheme="majorHAnsi"/>
      <w:b/>
      <w:i/>
      <w:sz w:val="24"/>
      <w:szCs w:val="24"/>
    </w:rPr>
  </w:style>
  <w:style w:type="paragraph" w:styleId="aff1">
    <w:name w:val="TOC Heading"/>
    <w:basedOn w:val="1"/>
    <w:next w:val="a"/>
    <w:uiPriority w:val="39"/>
    <w:semiHidden/>
    <w:unhideWhenUsed/>
    <w:qFormat/>
    <w:rsid w:val="008F35F2"/>
    <w:pPr>
      <w:outlineLvl w:val="9"/>
    </w:pPr>
  </w:style>
  <w:style w:type="paragraph" w:styleId="aff2">
    <w:name w:val="caption"/>
    <w:basedOn w:val="a"/>
    <w:next w:val="a"/>
    <w:uiPriority w:val="35"/>
    <w:semiHidden/>
    <w:unhideWhenUsed/>
    <w:rsid w:val="00B67B55"/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5F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35F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35F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35F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35F2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35F2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35F2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35F2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35F2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35F2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8F35F2"/>
    <w:rPr>
      <w:szCs w:val="32"/>
    </w:rPr>
  </w:style>
  <w:style w:type="paragraph" w:styleId="a4">
    <w:name w:val="List Paragraph"/>
    <w:basedOn w:val="a"/>
    <w:link w:val="a5"/>
    <w:uiPriority w:val="34"/>
    <w:qFormat/>
    <w:rsid w:val="008F35F2"/>
    <w:pPr>
      <w:ind w:left="720"/>
      <w:contextualSpacing/>
    </w:pPr>
  </w:style>
  <w:style w:type="paragraph" w:styleId="a6">
    <w:name w:val="Body Text Indent"/>
    <w:basedOn w:val="a"/>
    <w:link w:val="a7"/>
    <w:unhideWhenUsed/>
    <w:rsid w:val="00F26652"/>
    <w:pPr>
      <w:spacing w:after="120"/>
      <w:ind w:left="283"/>
    </w:pPr>
    <w:rPr>
      <w:rFonts w:eastAsia="Times New Roman"/>
    </w:rPr>
  </w:style>
  <w:style w:type="character" w:customStyle="1" w:styleId="a7">
    <w:name w:val="Основной текст с отступом Знак"/>
    <w:basedOn w:val="a0"/>
    <w:link w:val="a6"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0CE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0CE0"/>
    <w:rPr>
      <w:rFonts w:ascii="Segoe UI" w:eastAsia="Calibri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0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607F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8F35F2"/>
    <w:rPr>
      <w:b/>
      <w:bCs/>
    </w:rPr>
  </w:style>
  <w:style w:type="paragraph" w:customStyle="1" w:styleId="ConsPlusNormal">
    <w:name w:val="ConsPlusNormal"/>
    <w:rsid w:val="00EB4DE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Plain Text"/>
    <w:basedOn w:val="a"/>
    <w:link w:val="ad"/>
    <w:rsid w:val="006E5FB0"/>
    <w:rPr>
      <w:rFonts w:ascii="Courier New" w:eastAsia="Courier New" w:hAnsi="Courier New"/>
      <w:sz w:val="20"/>
      <w:lang w:val="en-US" w:eastAsia="ko-KR"/>
    </w:rPr>
  </w:style>
  <w:style w:type="character" w:customStyle="1" w:styleId="ad">
    <w:name w:val="Текст Знак"/>
    <w:basedOn w:val="a0"/>
    <w:link w:val="ac"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paragraph" w:styleId="21">
    <w:name w:val="Body Text Indent 2"/>
    <w:basedOn w:val="a"/>
    <w:link w:val="22"/>
    <w:uiPriority w:val="99"/>
    <w:unhideWhenUsed/>
    <w:rsid w:val="006F01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e">
    <w:name w:val="annotation reference"/>
    <w:basedOn w:val="a0"/>
    <w:rsid w:val="008262E8"/>
    <w:rPr>
      <w:rFonts w:cs="Times New Roman"/>
      <w:sz w:val="16"/>
    </w:rPr>
  </w:style>
  <w:style w:type="paragraph" w:styleId="af">
    <w:name w:val="annotation text"/>
    <w:basedOn w:val="a"/>
    <w:link w:val="af0"/>
    <w:uiPriority w:val="99"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4"/>
      <w:sz w:val="20"/>
    </w:rPr>
  </w:style>
  <w:style w:type="character" w:customStyle="1" w:styleId="af0">
    <w:name w:val="Текст примечания Знак"/>
    <w:basedOn w:val="a0"/>
    <w:link w:val="af"/>
    <w:uiPriority w:val="99"/>
    <w:rsid w:val="008262E8"/>
    <w:rPr>
      <w:rFonts w:ascii="Times New Roman" w:eastAsia="Times New Roman" w:hAnsi="Times New Roman" w:cs="Times New Roman"/>
      <w:kern w:val="24"/>
      <w:sz w:val="20"/>
      <w:szCs w:val="20"/>
    </w:rPr>
  </w:style>
  <w:style w:type="paragraph" w:customStyle="1" w:styleId="ConsPlusTitle">
    <w:name w:val="ConsPlusTitle"/>
    <w:uiPriority w:val="99"/>
    <w:rsid w:val="00E83835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3C4EDB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F35F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35F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35F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35F2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35F2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35F2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35F2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35F2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35F2"/>
    <w:rPr>
      <w:rFonts w:asciiTheme="majorHAnsi" w:eastAsiaTheme="majorEastAsia" w:hAnsiTheme="majorHAnsi" w:cstheme="majorBidi"/>
    </w:rPr>
  </w:style>
  <w:style w:type="paragraph" w:styleId="af5">
    <w:name w:val="Title"/>
    <w:basedOn w:val="a"/>
    <w:next w:val="a"/>
    <w:link w:val="af6"/>
    <w:uiPriority w:val="10"/>
    <w:qFormat/>
    <w:rsid w:val="008F35F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6">
    <w:name w:val="Название Знак"/>
    <w:basedOn w:val="a0"/>
    <w:link w:val="af5"/>
    <w:uiPriority w:val="10"/>
    <w:rsid w:val="008F35F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7">
    <w:name w:val="Subtitle"/>
    <w:basedOn w:val="a"/>
    <w:next w:val="a"/>
    <w:link w:val="af8"/>
    <w:uiPriority w:val="11"/>
    <w:qFormat/>
    <w:rsid w:val="008F35F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f8">
    <w:name w:val="Подзаголовок Знак"/>
    <w:basedOn w:val="a0"/>
    <w:link w:val="af7"/>
    <w:uiPriority w:val="11"/>
    <w:rsid w:val="008F35F2"/>
    <w:rPr>
      <w:rFonts w:asciiTheme="majorHAnsi" w:eastAsiaTheme="majorEastAsia" w:hAnsiTheme="majorHAnsi" w:cstheme="majorBidi"/>
      <w:sz w:val="24"/>
      <w:szCs w:val="24"/>
    </w:rPr>
  </w:style>
  <w:style w:type="character" w:styleId="af9">
    <w:name w:val="Emphasis"/>
    <w:basedOn w:val="a0"/>
    <w:uiPriority w:val="20"/>
    <w:qFormat/>
    <w:rsid w:val="008F35F2"/>
    <w:rPr>
      <w:rFonts w:asciiTheme="minorHAnsi" w:hAnsiTheme="minorHAnsi"/>
      <w:b/>
      <w:i/>
      <w:iCs/>
    </w:rPr>
  </w:style>
  <w:style w:type="paragraph" w:styleId="23">
    <w:name w:val="Quote"/>
    <w:basedOn w:val="a"/>
    <w:next w:val="a"/>
    <w:link w:val="24"/>
    <w:uiPriority w:val="29"/>
    <w:qFormat/>
    <w:rsid w:val="008F35F2"/>
    <w:rPr>
      <w:i/>
    </w:rPr>
  </w:style>
  <w:style w:type="character" w:customStyle="1" w:styleId="24">
    <w:name w:val="Цитата 2 Знак"/>
    <w:basedOn w:val="a0"/>
    <w:link w:val="23"/>
    <w:uiPriority w:val="29"/>
    <w:rsid w:val="008F35F2"/>
    <w:rPr>
      <w:i/>
      <w:sz w:val="24"/>
      <w:szCs w:val="24"/>
    </w:rPr>
  </w:style>
  <w:style w:type="paragraph" w:styleId="afa">
    <w:name w:val="Intense Quote"/>
    <w:basedOn w:val="a"/>
    <w:next w:val="a"/>
    <w:link w:val="afb"/>
    <w:uiPriority w:val="30"/>
    <w:qFormat/>
    <w:rsid w:val="008F35F2"/>
    <w:pPr>
      <w:ind w:left="720" w:right="720"/>
    </w:pPr>
    <w:rPr>
      <w:b/>
      <w:i/>
      <w:szCs w:val="22"/>
    </w:rPr>
  </w:style>
  <w:style w:type="character" w:customStyle="1" w:styleId="afb">
    <w:name w:val="Выделенная цитата Знак"/>
    <w:basedOn w:val="a0"/>
    <w:link w:val="afa"/>
    <w:uiPriority w:val="30"/>
    <w:rsid w:val="008F35F2"/>
    <w:rPr>
      <w:b/>
      <w:i/>
      <w:sz w:val="24"/>
    </w:rPr>
  </w:style>
  <w:style w:type="character" w:styleId="afc">
    <w:name w:val="Subtle Emphasis"/>
    <w:uiPriority w:val="19"/>
    <w:qFormat/>
    <w:rsid w:val="008F35F2"/>
    <w:rPr>
      <w:i/>
      <w:color w:val="5A5A5A" w:themeColor="text1" w:themeTint="A5"/>
    </w:rPr>
  </w:style>
  <w:style w:type="character" w:styleId="afd">
    <w:name w:val="Intense Emphasis"/>
    <w:basedOn w:val="a0"/>
    <w:uiPriority w:val="21"/>
    <w:qFormat/>
    <w:rsid w:val="008F35F2"/>
    <w:rPr>
      <w:b/>
      <w:i/>
      <w:sz w:val="24"/>
      <w:szCs w:val="24"/>
      <w:u w:val="single"/>
    </w:rPr>
  </w:style>
  <w:style w:type="character" w:styleId="afe">
    <w:name w:val="Subtle Reference"/>
    <w:basedOn w:val="a0"/>
    <w:uiPriority w:val="31"/>
    <w:qFormat/>
    <w:rsid w:val="008F35F2"/>
    <w:rPr>
      <w:sz w:val="24"/>
      <w:szCs w:val="24"/>
      <w:u w:val="single"/>
    </w:rPr>
  </w:style>
  <w:style w:type="character" w:styleId="aff">
    <w:name w:val="Intense Reference"/>
    <w:basedOn w:val="a0"/>
    <w:uiPriority w:val="32"/>
    <w:qFormat/>
    <w:rsid w:val="008F35F2"/>
    <w:rPr>
      <w:b/>
      <w:sz w:val="24"/>
      <w:u w:val="single"/>
    </w:rPr>
  </w:style>
  <w:style w:type="character" w:styleId="aff0">
    <w:name w:val="Book Title"/>
    <w:basedOn w:val="a0"/>
    <w:uiPriority w:val="33"/>
    <w:qFormat/>
    <w:rsid w:val="008F35F2"/>
    <w:rPr>
      <w:rFonts w:asciiTheme="majorHAnsi" w:eastAsiaTheme="majorEastAsia" w:hAnsiTheme="majorHAnsi"/>
      <w:b/>
      <w:i/>
      <w:sz w:val="24"/>
      <w:szCs w:val="24"/>
    </w:rPr>
  </w:style>
  <w:style w:type="paragraph" w:styleId="aff1">
    <w:name w:val="TOC Heading"/>
    <w:basedOn w:val="1"/>
    <w:next w:val="a"/>
    <w:uiPriority w:val="39"/>
    <w:semiHidden/>
    <w:unhideWhenUsed/>
    <w:qFormat/>
    <w:rsid w:val="008F35F2"/>
    <w:pPr>
      <w:outlineLvl w:val="9"/>
    </w:pPr>
  </w:style>
  <w:style w:type="paragraph" w:styleId="aff2">
    <w:name w:val="caption"/>
    <w:basedOn w:val="a"/>
    <w:next w:val="a"/>
    <w:uiPriority w:val="35"/>
    <w:semiHidden/>
    <w:unhideWhenUsed/>
    <w:rsid w:val="00B67B55"/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B205D-C9F8-4B89-9C8C-40E86B6A9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2047</TotalTime>
  <Pages>7</Pages>
  <Words>2161</Words>
  <Characters>12320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tyupkin</dc:creator>
  <cp:keywords/>
  <dc:description/>
  <cp:lastModifiedBy>Петрова Виктория Викторовна</cp:lastModifiedBy>
  <cp:revision>97</cp:revision>
  <cp:lastPrinted>2022-03-29T13:13:00Z</cp:lastPrinted>
  <dcterms:created xsi:type="dcterms:W3CDTF">2020-07-31T13:17:00Z</dcterms:created>
  <dcterms:modified xsi:type="dcterms:W3CDTF">2022-04-01T12:30:00Z</dcterms:modified>
</cp:coreProperties>
</file>