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5DA4" w14:textId="514D1E13" w:rsidR="00C80F69" w:rsidRDefault="00C80F69" w:rsidP="00C80F6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030AF">
        <w:rPr>
          <w:rFonts w:ascii="Times New Roman" w:hAnsi="Times New Roman" w:cs="Times New Roman"/>
          <w:sz w:val="28"/>
          <w:szCs w:val="28"/>
        </w:rPr>
        <w:t>1</w:t>
      </w:r>
    </w:p>
    <w:p w14:paraId="442A0D6E" w14:textId="77777777" w:rsidR="00C80F69" w:rsidRDefault="00C80F69" w:rsidP="00C80F6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1C521F49" w14:textId="77777777" w:rsidR="00C80F69" w:rsidRDefault="00C80F69" w:rsidP="00C80F6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29.08.2022 </w:t>
      </w:r>
    </w:p>
    <w:p w14:paraId="158703B2" w14:textId="77777777" w:rsidR="00C80F69" w:rsidRDefault="00C80F69" w:rsidP="00C80F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77A584C6" w14:textId="77777777" w:rsidR="00C80F69" w:rsidRDefault="00C80F69" w:rsidP="00C80F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C69B435" w14:textId="77777777" w:rsidR="00C80F69" w:rsidRDefault="00C80F69" w:rsidP="00C80F6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3C3B020C" w14:textId="77777777" w:rsidR="00C80F69" w:rsidRDefault="00C80F69" w:rsidP="00C80F6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CB34263" w14:textId="6E332C65" w:rsidR="00AF3A11" w:rsidRPr="00FE22B5" w:rsidRDefault="00C80F69" w:rsidP="00C80F6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366C">
        <w:rPr>
          <w:rFonts w:ascii="Times New Roman" w:hAnsi="Times New Roman" w:cs="Times New Roman"/>
          <w:sz w:val="28"/>
          <w:szCs w:val="28"/>
        </w:rPr>
        <w:t>Приложение №17</w:t>
      </w:r>
    </w:p>
    <w:p w14:paraId="54067EA5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18356001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52B0B498" w14:textId="0E94FB94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933D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00D07D4" w14:textId="77777777" w:rsidR="00F266A5" w:rsidRPr="00A9622A" w:rsidRDefault="00F266A5" w:rsidP="00AF3A11">
      <w:pPr>
        <w:jc w:val="right"/>
        <w:rPr>
          <w:b/>
        </w:rPr>
      </w:pPr>
    </w:p>
    <w:p w14:paraId="5E27E69B" w14:textId="1C514F19" w:rsidR="00AF3A11" w:rsidRP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Коэффициент специфики оказания медицинской помощи медицинской организаци</w:t>
      </w:r>
      <w:r w:rsidR="00B34EF4"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Pr="00A9622A">
        <w:rPr>
          <w:rFonts w:ascii="Times New Roman" w:hAnsi="Times New Roman"/>
          <w:b/>
          <w:sz w:val="28"/>
          <w:szCs w:val="28"/>
        </w:rPr>
        <w:t xml:space="preserve"> финансируемой по 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подушевому нормативу в амбулаторных условиях, учитывающ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ий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половозрастной состав обслуживаемого населения</w:t>
      </w:r>
      <w:r w:rsidR="00AF3A11" w:rsidRPr="00A9622A">
        <w:rPr>
          <w:rFonts w:ascii="Times New Roman" w:hAnsi="Times New Roman"/>
          <w:b/>
          <w:sz w:val="28"/>
          <w:szCs w:val="28"/>
        </w:rPr>
        <w:t xml:space="preserve"> </w:t>
      </w:r>
    </w:p>
    <w:p w14:paraId="3BC6A48C" w14:textId="0F05745F" w:rsidR="00AF3A11" w:rsidRPr="00C80F69" w:rsidRDefault="00C80F69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Cs w:val="24"/>
        </w:rPr>
      </w:pPr>
      <w:r w:rsidRPr="00C80F69">
        <w:rPr>
          <w:rFonts w:ascii="Times New Roman" w:hAnsi="Times New Roman"/>
          <w:szCs w:val="24"/>
        </w:rPr>
        <w:t>с 01.08.2022</w:t>
      </w: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594"/>
        <w:gridCol w:w="5727"/>
        <w:gridCol w:w="3035"/>
      </w:tblGrid>
      <w:tr w:rsidR="00710C15" w:rsidRPr="00710C15" w14:paraId="1496E588" w14:textId="77777777" w:rsidTr="00710C15">
        <w:trPr>
          <w:trHeight w:val="90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601" w14:textId="227D28F4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5956" w14:textId="587AC57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2735" w14:textId="1886260C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Значение коэффициента специфики</w:t>
            </w:r>
          </w:p>
        </w:tc>
      </w:tr>
      <w:tr w:rsidR="00C80F69" w:rsidRPr="00710C15" w14:paraId="239C67BA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C74" w14:textId="0D9FC6EF" w:rsidR="00C80F69" w:rsidRPr="00710C15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5730" w14:textId="4914D863" w:rsidR="00C80F69" w:rsidRPr="00710C15" w:rsidRDefault="00C80F69" w:rsidP="00C80F6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C2E6" w14:textId="035032C6" w:rsidR="00C80F69" w:rsidRPr="00C80F69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F69">
              <w:rPr>
                <w:rFonts w:ascii="Times New Roman" w:hAnsi="Times New Roman"/>
                <w:color w:val="000000"/>
                <w:sz w:val="28"/>
                <w:szCs w:val="28"/>
              </w:rPr>
              <w:t>1,053</w:t>
            </w:r>
          </w:p>
        </w:tc>
      </w:tr>
      <w:tr w:rsidR="00C80F69" w:rsidRPr="00710C15" w14:paraId="31C2013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3FD3" w14:textId="459F73B9" w:rsidR="00C80F69" w:rsidRPr="00710C15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678F" w14:textId="3FBE1A2B" w:rsidR="00C80F69" w:rsidRPr="00710C15" w:rsidRDefault="00C80F69" w:rsidP="00C80F6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8D9F" w14:textId="5FBB951E" w:rsidR="00C80F69" w:rsidRPr="00C80F69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F69">
              <w:rPr>
                <w:rFonts w:ascii="Times New Roman" w:hAnsi="Times New Roman"/>
                <w:color w:val="000000"/>
                <w:sz w:val="28"/>
                <w:szCs w:val="28"/>
              </w:rPr>
              <w:t>1,061</w:t>
            </w:r>
          </w:p>
        </w:tc>
      </w:tr>
      <w:tr w:rsidR="00C80F69" w:rsidRPr="00710C15" w14:paraId="50C1F316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46F7" w14:textId="11276331" w:rsidR="00C80F69" w:rsidRPr="00710C15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A56" w14:textId="7AFEB30B" w:rsidR="00C80F69" w:rsidRPr="00710C15" w:rsidRDefault="00C80F69" w:rsidP="00C80F6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4ED2" w14:textId="5A52A557" w:rsidR="00C80F69" w:rsidRPr="00C80F69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F69">
              <w:rPr>
                <w:rFonts w:ascii="Times New Roman" w:hAnsi="Times New Roman"/>
                <w:color w:val="000000"/>
                <w:sz w:val="28"/>
                <w:szCs w:val="28"/>
              </w:rPr>
              <w:t>1,109</w:t>
            </w:r>
          </w:p>
        </w:tc>
      </w:tr>
      <w:tr w:rsidR="00C80F69" w:rsidRPr="00710C15" w14:paraId="68E1E93D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B991" w14:textId="2F150041" w:rsidR="00C80F69" w:rsidRPr="00710C15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DB92" w14:textId="18279B85" w:rsidR="00C80F69" w:rsidRPr="00710C15" w:rsidRDefault="00C80F69" w:rsidP="00C80F6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5F75" w14:textId="598C35CD" w:rsidR="00C80F69" w:rsidRPr="00C80F69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F69">
              <w:rPr>
                <w:rFonts w:ascii="Times New Roman" w:hAnsi="Times New Roman"/>
                <w:color w:val="000000"/>
                <w:sz w:val="28"/>
                <w:szCs w:val="28"/>
              </w:rPr>
              <w:t>1,165</w:t>
            </w:r>
          </w:p>
        </w:tc>
      </w:tr>
      <w:tr w:rsidR="00C80F69" w:rsidRPr="00710C15" w14:paraId="477355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15C3" w14:textId="53B792F5" w:rsidR="00C80F69" w:rsidRPr="00710C15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B1BB" w14:textId="4285EDCC" w:rsidR="00C80F69" w:rsidRPr="00710C15" w:rsidRDefault="00C80F69" w:rsidP="00C80F6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2F40" w14:textId="5302855E" w:rsidR="00C80F69" w:rsidRPr="00C80F69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F69">
              <w:rPr>
                <w:rFonts w:ascii="Times New Roman" w:hAnsi="Times New Roman"/>
                <w:color w:val="000000"/>
                <w:sz w:val="28"/>
                <w:szCs w:val="28"/>
              </w:rPr>
              <w:t>1,114</w:t>
            </w:r>
          </w:p>
        </w:tc>
      </w:tr>
      <w:tr w:rsidR="00C80F69" w:rsidRPr="00710C15" w14:paraId="1135301F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FA66" w14:textId="448D9692" w:rsidR="00C80F69" w:rsidRPr="00710C15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FE30" w14:textId="27007298" w:rsidR="00C80F69" w:rsidRPr="00710C15" w:rsidRDefault="00C80F69" w:rsidP="00C80F6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36D4" w14:textId="368D0800" w:rsidR="00C80F69" w:rsidRPr="00C80F69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F69">
              <w:rPr>
                <w:rFonts w:ascii="Times New Roman" w:hAnsi="Times New Roman"/>
                <w:color w:val="000000"/>
                <w:sz w:val="28"/>
                <w:szCs w:val="28"/>
              </w:rPr>
              <w:t>1,858</w:t>
            </w:r>
          </w:p>
        </w:tc>
      </w:tr>
      <w:tr w:rsidR="00C80F69" w:rsidRPr="00710C15" w14:paraId="5A89839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C7BA" w14:textId="06D64984" w:rsidR="00C80F69" w:rsidRPr="00710C15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1D96" w14:textId="5738EFA2" w:rsidR="00C80F69" w:rsidRPr="00710C15" w:rsidRDefault="00C80F69" w:rsidP="00C80F6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D65D" w14:textId="3EAC1514" w:rsidR="00C80F69" w:rsidRPr="00C80F69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F69">
              <w:rPr>
                <w:rFonts w:ascii="Times New Roman" w:hAnsi="Times New Roman"/>
                <w:color w:val="000000"/>
                <w:sz w:val="28"/>
                <w:szCs w:val="28"/>
              </w:rPr>
              <w:t>1,098</w:t>
            </w:r>
          </w:p>
        </w:tc>
      </w:tr>
      <w:tr w:rsidR="00C80F69" w:rsidRPr="00710C15" w14:paraId="36122338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E8A3" w14:textId="65CF04B3" w:rsidR="00C80F69" w:rsidRPr="00710C15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7833" w14:textId="3E4DFF74" w:rsidR="00C80F69" w:rsidRPr="00710C15" w:rsidRDefault="00C80F69" w:rsidP="00C80F6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2534" w14:textId="3275D436" w:rsidR="00C80F69" w:rsidRPr="00C80F69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F69">
              <w:rPr>
                <w:rFonts w:ascii="Times New Roman" w:hAnsi="Times New Roman"/>
                <w:color w:val="000000"/>
                <w:sz w:val="28"/>
                <w:szCs w:val="28"/>
              </w:rPr>
              <w:t>1,091</w:t>
            </w:r>
          </w:p>
        </w:tc>
      </w:tr>
      <w:tr w:rsidR="00C80F69" w:rsidRPr="00710C15" w14:paraId="217E9FE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E78D" w14:textId="51F42643" w:rsidR="00C80F69" w:rsidRPr="00710C15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CC6F" w14:textId="514DEAAB" w:rsidR="00C80F69" w:rsidRPr="00710C15" w:rsidRDefault="00C80F69" w:rsidP="00C80F6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B1B7" w14:textId="52A1BC8A" w:rsidR="00C80F69" w:rsidRPr="00C80F69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F69">
              <w:rPr>
                <w:rFonts w:ascii="Times New Roman" w:hAnsi="Times New Roman"/>
                <w:color w:val="000000"/>
                <w:sz w:val="28"/>
                <w:szCs w:val="28"/>
              </w:rPr>
              <w:t>1,008</w:t>
            </w:r>
          </w:p>
        </w:tc>
      </w:tr>
      <w:tr w:rsidR="00C80F69" w:rsidRPr="00710C15" w14:paraId="6B97C02A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08BD" w14:textId="298F9A7B" w:rsidR="00C80F69" w:rsidRPr="007A5848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848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0BBB" w14:textId="052627B8" w:rsidR="00C80F69" w:rsidRPr="00710C15" w:rsidRDefault="00C80F69" w:rsidP="00C80F6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300C">
              <w:rPr>
                <w:rFonts w:ascii="Times New Roman" w:hAnsi="Times New Roman"/>
                <w:color w:val="000000"/>
                <w:sz w:val="28"/>
                <w:szCs w:val="28"/>
              </w:rPr>
              <w:t>ЧУЗ "КБ "РЖД-Медицина" г. Иваново"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F34D" w14:textId="013D9A93" w:rsidR="00C80F69" w:rsidRPr="00C80F69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F69">
              <w:rPr>
                <w:rFonts w:ascii="Times New Roman" w:hAnsi="Times New Roman"/>
                <w:color w:val="000000"/>
                <w:sz w:val="28"/>
                <w:szCs w:val="28"/>
              </w:rPr>
              <w:t>0,988</w:t>
            </w:r>
          </w:p>
        </w:tc>
      </w:tr>
      <w:tr w:rsidR="00C80F69" w:rsidRPr="00710C15" w14:paraId="562998C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9091" w14:textId="32C3C8B3" w:rsidR="00C80F69" w:rsidRPr="00710C15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D3E1" w14:textId="20C575E5" w:rsidR="00C80F69" w:rsidRPr="00710C15" w:rsidRDefault="00C80F69" w:rsidP="00C80F6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4A55" w14:textId="7A49B075" w:rsidR="00C80F69" w:rsidRPr="00C80F69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F69">
              <w:rPr>
                <w:rFonts w:ascii="Times New Roman" w:hAnsi="Times New Roman"/>
                <w:color w:val="000000"/>
                <w:sz w:val="28"/>
                <w:szCs w:val="28"/>
              </w:rPr>
              <w:t>1,086</w:t>
            </w:r>
          </w:p>
        </w:tc>
      </w:tr>
      <w:tr w:rsidR="00C80F69" w:rsidRPr="00710C15" w14:paraId="4CF47FC7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5786" w14:textId="7A48FCC6" w:rsidR="00C80F69" w:rsidRPr="00710C15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8303" w14:textId="52488E22" w:rsidR="00C80F69" w:rsidRPr="00710C15" w:rsidRDefault="00C80F69" w:rsidP="00C80F6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D2C5" w14:textId="3792611B" w:rsidR="00C80F69" w:rsidRPr="00C80F69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F69">
              <w:rPr>
                <w:rFonts w:ascii="Times New Roman" w:hAnsi="Times New Roman"/>
                <w:color w:val="000000"/>
                <w:sz w:val="28"/>
                <w:szCs w:val="28"/>
              </w:rPr>
              <w:t>1,093</w:t>
            </w:r>
          </w:p>
        </w:tc>
      </w:tr>
      <w:tr w:rsidR="00C80F69" w:rsidRPr="00710C15" w14:paraId="4991C71E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D139" w14:textId="389F603C" w:rsidR="00C80F69" w:rsidRPr="00710C15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E0D0" w14:textId="4481942E" w:rsidR="00C80F69" w:rsidRPr="00710C15" w:rsidRDefault="00C80F69" w:rsidP="00C80F6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7E82" w14:textId="023729FC" w:rsidR="00C80F69" w:rsidRPr="00C80F69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F69">
              <w:rPr>
                <w:rFonts w:ascii="Times New Roman" w:hAnsi="Times New Roman"/>
                <w:color w:val="000000"/>
                <w:sz w:val="28"/>
                <w:szCs w:val="28"/>
              </w:rPr>
              <w:t>1,126</w:t>
            </w:r>
          </w:p>
        </w:tc>
      </w:tr>
      <w:tr w:rsidR="00C80F69" w:rsidRPr="00710C15" w14:paraId="3E591EDC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4CEA" w14:textId="6D826B16" w:rsidR="00C80F69" w:rsidRPr="00710C15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AE09" w14:textId="3A1E7CC8" w:rsidR="00C80F69" w:rsidRPr="00710C15" w:rsidRDefault="00C80F69" w:rsidP="00C80F6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9996" w14:textId="071CE9CF" w:rsidR="00C80F69" w:rsidRPr="00C80F69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F69">
              <w:rPr>
                <w:rFonts w:ascii="Times New Roman" w:hAnsi="Times New Roman"/>
                <w:color w:val="000000"/>
                <w:sz w:val="28"/>
                <w:szCs w:val="28"/>
              </w:rPr>
              <w:t>1,091</w:t>
            </w:r>
          </w:p>
        </w:tc>
      </w:tr>
      <w:tr w:rsidR="00C80F69" w:rsidRPr="00710C15" w14:paraId="3AF8E5F6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D716" w14:textId="70827ED0" w:rsidR="00C80F69" w:rsidRPr="00710C15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4879" w14:textId="3EA5D6DA" w:rsidR="00C80F69" w:rsidRPr="00710C15" w:rsidRDefault="00C80F69" w:rsidP="00C80F69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2FDB" w14:textId="395BC6B0" w:rsidR="00C80F69" w:rsidRPr="00C80F69" w:rsidRDefault="00C80F69" w:rsidP="00C80F69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F69">
              <w:rPr>
                <w:rFonts w:ascii="Times New Roman" w:hAnsi="Times New Roman"/>
                <w:color w:val="000000"/>
                <w:sz w:val="28"/>
                <w:szCs w:val="28"/>
              </w:rPr>
              <w:t>1,111</w:t>
            </w:r>
          </w:p>
        </w:tc>
      </w:tr>
    </w:tbl>
    <w:p w14:paraId="67CE52B3" w14:textId="72AA09C8" w:rsidR="00AF3A11" w:rsidRPr="00C80F69" w:rsidRDefault="00C80F69" w:rsidP="00C80F69">
      <w:pPr>
        <w:pStyle w:val="a3"/>
        <w:tabs>
          <w:tab w:val="left" w:pos="0"/>
        </w:tabs>
        <w:spacing w:after="0" w:line="276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3D3BE4">
        <w:rPr>
          <w:rFonts w:ascii="Times New Roman" w:hAnsi="Times New Roman"/>
          <w:sz w:val="28"/>
          <w:szCs w:val="28"/>
        </w:rPr>
        <w:t>»</w:t>
      </w:r>
    </w:p>
    <w:sectPr w:rsidR="00AF3A11" w:rsidRPr="00C80F69" w:rsidSect="00C80F69">
      <w:pgSz w:w="12240" w:h="15840"/>
      <w:pgMar w:top="794" w:right="1440" w:bottom="62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DE2"/>
    <w:rsid w:val="000C13B5"/>
    <w:rsid w:val="004B42E4"/>
    <w:rsid w:val="005627D0"/>
    <w:rsid w:val="005D3DFE"/>
    <w:rsid w:val="0066106E"/>
    <w:rsid w:val="006B366C"/>
    <w:rsid w:val="006D54FF"/>
    <w:rsid w:val="00710C15"/>
    <w:rsid w:val="007A5848"/>
    <w:rsid w:val="007B1DE2"/>
    <w:rsid w:val="008949BF"/>
    <w:rsid w:val="00933D80"/>
    <w:rsid w:val="00996610"/>
    <w:rsid w:val="00A23A6A"/>
    <w:rsid w:val="00A9622A"/>
    <w:rsid w:val="00AF3A11"/>
    <w:rsid w:val="00B34EF4"/>
    <w:rsid w:val="00BA0BC8"/>
    <w:rsid w:val="00C80F69"/>
    <w:rsid w:val="00F030AF"/>
    <w:rsid w:val="00F266A5"/>
    <w:rsid w:val="00FE22B5"/>
    <w:rsid w:val="00FE7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35BA"/>
  <w15:docId w15:val="{74DABEFE-0144-4FEE-8B51-239C2B8A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Горбунова Елена Сергеевна</cp:lastModifiedBy>
  <cp:revision>17</cp:revision>
  <cp:lastPrinted>2022-01-11T09:57:00Z</cp:lastPrinted>
  <dcterms:created xsi:type="dcterms:W3CDTF">2019-12-30T12:04:00Z</dcterms:created>
  <dcterms:modified xsi:type="dcterms:W3CDTF">2022-08-26T06:04:00Z</dcterms:modified>
</cp:coreProperties>
</file>