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47961" w14:textId="77777777" w:rsidR="00DE48EA" w:rsidRDefault="00532645" w:rsidP="007C6202">
      <w:pPr>
        <w:widowControl/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ПРОТОКОЛ</w:t>
      </w:r>
    </w:p>
    <w:p w14:paraId="2AE16D5C" w14:textId="77777777" w:rsidR="00DE48EA" w:rsidRDefault="00532645" w:rsidP="007C6202">
      <w:pPr>
        <w:widowControl/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заседания Комиссии по разработке территориальной программы</w:t>
      </w:r>
    </w:p>
    <w:p w14:paraId="252D2436" w14:textId="77777777" w:rsidR="00DE48EA" w:rsidRDefault="00532645" w:rsidP="007C6202">
      <w:pPr>
        <w:widowControl/>
        <w:ind w:right="-143"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обязательного медицинского страхования</w:t>
      </w:r>
    </w:p>
    <w:p w14:paraId="20B72A52" w14:textId="77777777" w:rsidR="002C68B5" w:rsidRDefault="002C68B5" w:rsidP="007C6202">
      <w:pPr>
        <w:widowControl/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A888D93" w14:textId="511797DB" w:rsidR="00DE48EA" w:rsidRDefault="00532645" w:rsidP="007C6202">
      <w:pPr>
        <w:widowControl/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№ 1</w:t>
      </w:r>
      <w:r w:rsidR="00503592" w:rsidRPr="007C6202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 </w:t>
      </w:r>
      <w:r w:rsidR="00CD30BB" w:rsidRPr="00CD30BB"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503592" w:rsidRPr="007C6202">
        <w:rPr>
          <w:rFonts w:ascii="Times New Roman" w:hAnsi="Times New Roman"/>
          <w:b/>
          <w:color w:val="000000"/>
          <w:sz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CD30BB" w:rsidRPr="004E161D">
        <w:rPr>
          <w:rFonts w:ascii="Times New Roman" w:hAnsi="Times New Roman"/>
          <w:b/>
          <w:color w:val="000000"/>
          <w:sz w:val="28"/>
          <w:lang w:val="ru-RU"/>
        </w:rPr>
        <w:t>07</w:t>
      </w:r>
      <w:r>
        <w:rPr>
          <w:rFonts w:ascii="Times New Roman" w:hAnsi="Times New Roman"/>
          <w:b/>
          <w:color w:val="000000"/>
          <w:sz w:val="28"/>
          <w:lang w:val="ru-RU"/>
        </w:rPr>
        <w:t>.2022</w:t>
      </w:r>
    </w:p>
    <w:p w14:paraId="34F8DCE7" w14:textId="77777777" w:rsidR="002C68B5" w:rsidRDefault="002C68B5" w:rsidP="007C6202">
      <w:pPr>
        <w:widowControl/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lang w:val="ru-RU"/>
        </w:rPr>
      </w:pPr>
    </w:p>
    <w:p w14:paraId="4FB368F3" w14:textId="77777777" w:rsidR="00DE48EA" w:rsidRDefault="00532645" w:rsidP="007C6202">
      <w:pPr>
        <w:widowControl/>
        <w:ind w:right="-143" w:firstLine="70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  <w:lang w:val="ru-RU"/>
        </w:rPr>
        <w:t>г. Иваново, Шереметевский проспект, д. 1.</w:t>
      </w:r>
    </w:p>
    <w:p w14:paraId="30CE0E11" w14:textId="77777777" w:rsidR="00DE48EA" w:rsidRDefault="00DE48EA" w:rsidP="007C6202">
      <w:pPr>
        <w:widowControl/>
        <w:spacing w:line="192" w:lineRule="auto"/>
        <w:ind w:right="-142" w:firstLine="709"/>
        <w:rPr>
          <w:rFonts w:ascii="Times New Roman" w:hAnsi="Times New Roman"/>
          <w:color w:val="000000"/>
          <w:sz w:val="28"/>
          <w:lang w:val="ru-RU"/>
        </w:rPr>
      </w:pPr>
    </w:p>
    <w:p w14:paraId="6BFE6935" w14:textId="1F991AC2" w:rsidR="00DE48EA" w:rsidRDefault="00532645" w:rsidP="007C6202">
      <w:pPr>
        <w:widowControl/>
        <w:ind w:right="-143" w:firstLine="708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Присутствовало: </w:t>
      </w:r>
      <w:r w:rsidR="004F2E09">
        <w:rPr>
          <w:rFonts w:ascii="Times New Roman" w:hAnsi="Times New Roman"/>
          <w:color w:val="000000"/>
          <w:sz w:val="28"/>
          <w:lang w:val="ru-RU"/>
        </w:rPr>
        <w:t>12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 комиссии</w:t>
      </w:r>
    </w:p>
    <w:p w14:paraId="1A16F797" w14:textId="77777777" w:rsidR="00DE48EA" w:rsidRDefault="00DE48EA" w:rsidP="007C6202">
      <w:pPr>
        <w:widowControl/>
        <w:spacing w:line="192" w:lineRule="auto"/>
        <w:ind w:right="-142" w:firstLine="709"/>
        <w:rPr>
          <w:rFonts w:ascii="Times New Roman" w:hAnsi="Times New Roman"/>
          <w:b/>
          <w:color w:val="000000"/>
          <w:sz w:val="28"/>
          <w:lang w:val="ru-RU"/>
        </w:rPr>
      </w:pPr>
    </w:p>
    <w:p w14:paraId="08FC64E6" w14:textId="77777777" w:rsidR="00DE48EA" w:rsidRPr="00697877" w:rsidRDefault="00532645" w:rsidP="007C6202">
      <w:pPr>
        <w:pStyle w:val="af2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104991979"/>
      <w:r>
        <w:rPr>
          <w:rFonts w:ascii="Times New Roman" w:hAnsi="Times New Roman"/>
          <w:b/>
          <w:sz w:val="28"/>
          <w:szCs w:val="28"/>
          <w:lang w:val="ru-RU"/>
        </w:rPr>
        <w:t xml:space="preserve">Повестка дня </w:t>
      </w:r>
    </w:p>
    <w:p w14:paraId="55B77331" w14:textId="77777777" w:rsidR="00DE48EA" w:rsidRDefault="00DE48EA" w:rsidP="007C6202">
      <w:pPr>
        <w:pStyle w:val="af3"/>
        <w:tabs>
          <w:tab w:val="left" w:pos="0"/>
        </w:tabs>
        <w:spacing w:after="0" w:line="192" w:lineRule="auto"/>
        <w:ind w:left="425" w:right="-142"/>
        <w:jc w:val="both"/>
        <w:rPr>
          <w:rFonts w:ascii="Times New Roman" w:eastAsia="Courier New" w:hAnsi="Times New Roman"/>
          <w:sz w:val="28"/>
          <w:szCs w:val="28"/>
        </w:rPr>
      </w:pPr>
    </w:p>
    <w:p w14:paraId="2B96C9FC" w14:textId="4FA3B0BB" w:rsidR="007A6A75" w:rsidRDefault="00503592" w:rsidP="007C6202">
      <w:pPr>
        <w:pStyle w:val="af3"/>
        <w:numPr>
          <w:ilvl w:val="0"/>
          <w:numId w:val="4"/>
        </w:numPr>
        <w:suppressAutoHyphens w:val="0"/>
        <w:spacing w:line="240" w:lineRule="auto"/>
        <w:ind w:left="425" w:right="-143" w:hanging="425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 авансировании медицинской помощи страховой медицинской организацией ОБУЗ «ГКБ № 4» на август 2022 года</w:t>
      </w:r>
      <w:r w:rsidR="00442670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14:paraId="18520AD3" w14:textId="77777777" w:rsidR="00A656F0" w:rsidRPr="00A656F0" w:rsidRDefault="00A656F0" w:rsidP="007C6202">
      <w:pPr>
        <w:suppressAutoHyphens w:val="0"/>
        <w:ind w:right="-143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bookmarkEnd w:id="0"/>
    <w:p w14:paraId="0AF5FB76" w14:textId="47293AE8" w:rsidR="00503592" w:rsidRPr="00116DDD" w:rsidRDefault="00840496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40496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1</w:t>
      </w:r>
      <w:r w:rsidR="00503592"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. Слушали:</w:t>
      </w:r>
      <w:r w:rsidR="00503592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Об авансировании медицинской помощи страховой медицинской организацией </w:t>
      </w:r>
      <w:r w:rsidR="00503592" w:rsidRPr="001602CA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«ГКБ № 4»</w:t>
      </w:r>
      <w:r w:rsidR="00503592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на </w:t>
      </w:r>
      <w:r w:rsidR="00503592">
        <w:rPr>
          <w:rFonts w:ascii="Times New Roman" w:eastAsia="Courier New" w:hAnsi="Times New Roman"/>
          <w:color w:val="000000"/>
          <w:sz w:val="28"/>
          <w:szCs w:val="28"/>
          <w:lang w:val="ru-RU"/>
        </w:rPr>
        <w:t>август</w:t>
      </w:r>
      <w:r w:rsidR="00503592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2022 года</w:t>
      </w:r>
      <w:r w:rsidR="0050359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503592" w:rsidRP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(</w:t>
      </w:r>
      <w:r w:rsidR="00503592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обращение ОБУЗ «ГКБ № 4» от 25.07.2022 № 1847)</w:t>
      </w:r>
      <w:r w:rsidR="00503592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19BC843C" w14:textId="77777777" w:rsidR="00503592" w:rsidRPr="00116DDD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color w:val="000000"/>
          <w:sz w:val="28"/>
          <w:szCs w:val="28"/>
          <w:highlight w:val="yellow"/>
          <w:lang w:val="ru-RU"/>
        </w:rPr>
      </w:pPr>
    </w:p>
    <w:p w14:paraId="7029A545" w14:textId="77777777" w:rsidR="00503592" w:rsidRPr="00116DDD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Решение: </w:t>
      </w:r>
    </w:p>
    <w:p w14:paraId="08B6401B" w14:textId="7479C120" w:rsidR="00503592" w:rsidRPr="00116DDD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proofErr w:type="gramStart"/>
      <w:r w:rsidRPr="00B32FF2">
        <w:rPr>
          <w:rFonts w:ascii="Times New Roman" w:hAnsi="Times New Roman"/>
          <w:bCs/>
          <w:sz w:val="28"/>
          <w:szCs w:val="28"/>
          <w:lang w:val="ru-RU"/>
        </w:rPr>
        <w:t>Рекомендовать страховой медицинской организации, в целях выполнения медици</w:t>
      </w:r>
      <w:r>
        <w:rPr>
          <w:rFonts w:ascii="Times New Roman" w:hAnsi="Times New Roman"/>
          <w:bCs/>
          <w:sz w:val="28"/>
          <w:szCs w:val="28"/>
          <w:lang w:val="ru-RU"/>
        </w:rPr>
        <w:t>нской организацией обязательств по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уплате страховых взносов</w:t>
      </w:r>
      <w:r w:rsidR="007C6202" w:rsidRPr="007C620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C6202" w:rsidRPr="000D1878">
        <w:rPr>
          <w:rFonts w:ascii="Times New Roman" w:hAnsi="Times New Roman"/>
          <w:bCs/>
          <w:sz w:val="28"/>
          <w:szCs w:val="28"/>
          <w:lang w:val="ru-RU"/>
        </w:rPr>
        <w:t>и недопущения образования кредиторской задолженности</w:t>
      </w:r>
      <w:r w:rsidRPr="000D1878">
        <w:rPr>
          <w:rFonts w:ascii="Times New Roman" w:hAnsi="Times New Roman"/>
          <w:bCs/>
          <w:sz w:val="28"/>
          <w:szCs w:val="28"/>
          <w:lang w:val="ru-RU"/>
        </w:rPr>
        <w:t>,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принять заявку на авансирование за </w:t>
      </w:r>
      <w:r>
        <w:rPr>
          <w:rFonts w:ascii="Times New Roman" w:hAnsi="Times New Roman"/>
          <w:bCs/>
          <w:sz w:val="28"/>
          <w:szCs w:val="28"/>
          <w:lang w:val="ru-RU"/>
        </w:rPr>
        <w:t>август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в указанном ОБУЗ «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ГКБ № 4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>» размере, но не более 100% от среднемесячного объема средств, направляемых на оплату медицинской помощи страховой медицинской организацией в медицинскую орга</w:t>
      </w:r>
      <w:r>
        <w:rPr>
          <w:rFonts w:ascii="Times New Roman" w:hAnsi="Times New Roman"/>
          <w:bCs/>
          <w:sz w:val="28"/>
          <w:szCs w:val="28"/>
          <w:lang w:val="ru-RU"/>
        </w:rPr>
        <w:t>низацию за последние три месяца.</w:t>
      </w:r>
      <w:proofErr w:type="gramEnd"/>
    </w:p>
    <w:p w14:paraId="52C5FED5" w14:textId="7DF2D0C6" w:rsidR="00503592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sz w:val="28"/>
          <w:szCs w:val="28"/>
          <w:lang w:val="ru-RU"/>
        </w:rPr>
        <w:t xml:space="preserve">Рекомендовать руководителю медицинской организации осуществлять деятельность </w:t>
      </w:r>
      <w:r w:rsidRPr="000D1878">
        <w:rPr>
          <w:rFonts w:ascii="Times New Roman" w:eastAsia="Courier New" w:hAnsi="Times New Roman"/>
          <w:sz w:val="28"/>
          <w:szCs w:val="28"/>
          <w:lang w:val="ru-RU"/>
        </w:rPr>
        <w:t xml:space="preserve">в пределах </w:t>
      </w:r>
      <w:r w:rsidR="007C6202" w:rsidRPr="000D1878">
        <w:rPr>
          <w:rFonts w:ascii="Times New Roman" w:eastAsia="Courier New" w:hAnsi="Times New Roman"/>
          <w:sz w:val="28"/>
          <w:szCs w:val="28"/>
          <w:lang w:val="ru-RU"/>
        </w:rPr>
        <w:t>установленных сроков и предельных размеров</w:t>
      </w:r>
      <w:r w:rsidR="007C6202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val="ru-RU"/>
        </w:rPr>
        <w:t>финансирования.</w:t>
      </w:r>
    </w:p>
    <w:p w14:paraId="10CE25F8" w14:textId="77777777" w:rsidR="00503592" w:rsidRPr="007C33E1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szCs w:val="20"/>
          <w:lang w:val="ru-RU"/>
        </w:rPr>
      </w:pPr>
    </w:p>
    <w:p w14:paraId="4F9366D8" w14:textId="77777777" w:rsidR="00503592" w:rsidRDefault="00503592" w:rsidP="007C6202">
      <w:pPr>
        <w:tabs>
          <w:tab w:val="left" w:pos="720"/>
        </w:tabs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единогласно.</w:t>
      </w:r>
    </w:p>
    <w:p w14:paraId="6638662D" w14:textId="33EC9265" w:rsidR="00840496" w:rsidRPr="007C6202" w:rsidRDefault="00EA7FCC" w:rsidP="007C6202">
      <w:pPr>
        <w:tabs>
          <w:tab w:val="left" w:pos="720"/>
          <w:tab w:val="left" w:pos="851"/>
        </w:tabs>
        <w:suppressAutoHyphens w:val="0"/>
        <w:autoSpaceDE w:val="0"/>
        <w:autoSpaceDN w:val="0"/>
        <w:ind w:right="-143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11285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</w:p>
    <w:p w14:paraId="585A6081" w14:textId="391461E8" w:rsidR="004F2E09" w:rsidRDefault="004F2E09" w:rsidP="007C6202">
      <w:pPr>
        <w:tabs>
          <w:tab w:val="left" w:pos="720"/>
        </w:tabs>
        <w:spacing w:line="276" w:lineRule="auto"/>
        <w:ind w:right="-143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Председатель                                        </w:t>
      </w:r>
      <w:r w:rsidR="007C620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</w:t>
      </w:r>
      <w:r w:rsidR="00235D0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</w:t>
      </w:r>
      <w:r w:rsidR="00235D0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Слабинская</w:t>
      </w:r>
      <w:proofErr w:type="spellEnd"/>
    </w:p>
    <w:p w14:paraId="1E350A36" w14:textId="4CBB19BA" w:rsidR="004F2E09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Секретарь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</w:t>
      </w:r>
      <w:r w:rsidR="007C620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235D03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35D03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Разумова</w:t>
      </w:r>
      <w:proofErr w:type="spellEnd"/>
    </w:p>
    <w:p w14:paraId="73D568D2" w14:textId="77777777" w:rsidR="004F2E09" w:rsidRDefault="004F2E09" w:rsidP="007C6202">
      <w:pPr>
        <w:widowControl/>
        <w:spacing w:line="276" w:lineRule="auto"/>
        <w:ind w:right="-14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Члены ком</w:t>
      </w:r>
      <w:bookmarkStart w:id="1" w:name="_GoBack"/>
      <w:bookmarkEnd w:id="1"/>
      <w:r>
        <w:rPr>
          <w:rFonts w:ascii="Times New Roman" w:hAnsi="Times New Roman"/>
          <w:b/>
          <w:sz w:val="28"/>
          <w:szCs w:val="28"/>
          <w:lang w:val="ru-RU"/>
        </w:rPr>
        <w:t xml:space="preserve">иссии:     </w:t>
      </w:r>
    </w:p>
    <w:p w14:paraId="5D232AC3" w14:textId="29432761" w:rsidR="004F2E09" w:rsidRDefault="004F2E09" w:rsidP="007C6202">
      <w:pPr>
        <w:widowControl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И.Г. Атрошенко</w:t>
      </w:r>
    </w:p>
    <w:p w14:paraId="292C5907" w14:textId="104A761A" w:rsidR="004F2E09" w:rsidRPr="00DC43EF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И.Г. Березина</w:t>
      </w:r>
    </w:p>
    <w:p w14:paraId="25602162" w14:textId="31E8CD4F" w:rsidR="004F2E09" w:rsidRPr="00DC43EF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601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7A60EC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3601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Pr="00DC43E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Pr="00DC43E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</w:t>
      </w:r>
      <w:r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</w:p>
    <w:p w14:paraId="73ED7D26" w14:textId="4B1924BE" w:rsidR="004F2E09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7A60EC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97B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И.Е. Волков</w:t>
      </w:r>
    </w:p>
    <w:p w14:paraId="78E6FEC2" w14:textId="0A6407C1" w:rsidR="004F2E09" w:rsidRDefault="00235D03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 xml:space="preserve">А.А. </w:t>
      </w:r>
      <w:proofErr w:type="spellStart"/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Карнеев</w:t>
      </w:r>
      <w:proofErr w:type="spellEnd"/>
    </w:p>
    <w:p w14:paraId="50C83E4E" w14:textId="1EA36D15" w:rsidR="004F2E09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С.Н.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Лесных</w:t>
      </w:r>
      <w:proofErr w:type="gramEnd"/>
    </w:p>
    <w:p w14:paraId="2D0B0A7B" w14:textId="7E9C9338" w:rsidR="004F2E09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А.В. Новиков</w:t>
      </w:r>
    </w:p>
    <w:p w14:paraId="1B9DE9DA" w14:textId="3A8A2CD6" w:rsidR="004F2E09" w:rsidRDefault="00235D03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      </w:t>
      </w:r>
      <w:r w:rsidR="004F2E0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 </w:t>
      </w:r>
      <w:r w:rsidR="004F2E09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В.В. Полозов</w:t>
      </w:r>
    </w:p>
    <w:p w14:paraId="14210985" w14:textId="4D9FE6BF" w:rsidR="004F2E09" w:rsidRDefault="004F2E09" w:rsidP="007C6202">
      <w:pPr>
        <w:widowControl/>
        <w:tabs>
          <w:tab w:val="left" w:pos="709"/>
        </w:tabs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Тюрикова</w:t>
      </w:r>
      <w:proofErr w:type="spellEnd"/>
    </w:p>
    <w:p w14:paraId="5276E511" w14:textId="42230A41" w:rsidR="004F2E09" w:rsidRPr="005F1BBF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235D03" w:rsidRPr="00235D03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А.Н.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Чикин</w:t>
      </w:r>
      <w:proofErr w:type="spellEnd"/>
    </w:p>
    <w:sectPr w:rsidR="004F2E09" w:rsidRPr="005F1BBF" w:rsidSect="007C6202">
      <w:headerReference w:type="default" r:id="rId9"/>
      <w:footerReference w:type="default" r:id="rId10"/>
      <w:pgSz w:w="11850" w:h="16838"/>
      <w:pgMar w:top="426" w:right="793" w:bottom="1134" w:left="993" w:header="72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C87D9" w14:textId="77777777" w:rsidR="002906D0" w:rsidRDefault="002906D0">
      <w:r>
        <w:separator/>
      </w:r>
    </w:p>
  </w:endnote>
  <w:endnote w:type="continuationSeparator" w:id="0">
    <w:p w14:paraId="5427E16C" w14:textId="77777777" w:rsidR="002906D0" w:rsidRDefault="0029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B9098" w14:textId="77777777" w:rsidR="00DE48EA" w:rsidRDefault="00DE48EA">
    <w:pPr>
      <w:pStyle w:val="af7"/>
    </w:pPr>
  </w:p>
  <w:p w14:paraId="6BF6E345" w14:textId="77777777" w:rsidR="00DE48EA" w:rsidRDefault="00DE48EA">
    <w:pPr>
      <w:widowControl/>
      <w:tabs>
        <w:tab w:val="center" w:pos="4677"/>
        <w:tab w:val="right" w:pos="9355"/>
      </w:tabs>
      <w:jc w:val="left"/>
      <w:rPr>
        <w:rFonts w:ascii="Times New Roman" w:hAns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6F25F" w14:textId="77777777" w:rsidR="002906D0" w:rsidRDefault="002906D0">
      <w:r>
        <w:separator/>
      </w:r>
    </w:p>
  </w:footnote>
  <w:footnote w:type="continuationSeparator" w:id="0">
    <w:p w14:paraId="6BFE9609" w14:textId="77777777" w:rsidR="002906D0" w:rsidRDefault="00290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876502"/>
      <w:docPartObj>
        <w:docPartGallery w:val="Page Numbers (Top of Page)"/>
        <w:docPartUnique/>
      </w:docPartObj>
    </w:sdtPr>
    <w:sdtEndPr/>
    <w:sdtContent>
      <w:p w14:paraId="65930AEF" w14:textId="77777777" w:rsidR="00DE48EA" w:rsidRDefault="00532645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35D03">
          <w:rPr>
            <w:noProof/>
          </w:rPr>
          <w:t>2</w:t>
        </w:r>
        <w:r>
          <w:fldChar w:fldCharType="end"/>
        </w:r>
      </w:p>
    </w:sdtContent>
  </w:sdt>
  <w:p w14:paraId="55175B93" w14:textId="77777777" w:rsidR="00DE48EA" w:rsidRDefault="00DE48E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56D"/>
    <w:multiLevelType w:val="multilevel"/>
    <w:tmpl w:val="303A9F86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abstractNum w:abstractNumId="1">
    <w:nsid w:val="359C4FE5"/>
    <w:multiLevelType w:val="multilevel"/>
    <w:tmpl w:val="B934A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71465E71"/>
    <w:multiLevelType w:val="multilevel"/>
    <w:tmpl w:val="C1D24480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06B81"/>
    <w:rsid w:val="000125DD"/>
    <w:rsid w:val="00012933"/>
    <w:rsid w:val="00017539"/>
    <w:rsid w:val="00020E0F"/>
    <w:rsid w:val="000419EF"/>
    <w:rsid w:val="000524C1"/>
    <w:rsid w:val="00062D19"/>
    <w:rsid w:val="00065C48"/>
    <w:rsid w:val="00087E4D"/>
    <w:rsid w:val="000D02C6"/>
    <w:rsid w:val="000D1878"/>
    <w:rsid w:val="000D18FE"/>
    <w:rsid w:val="000D75D6"/>
    <w:rsid w:val="000E6DC2"/>
    <w:rsid w:val="001002FB"/>
    <w:rsid w:val="00103552"/>
    <w:rsid w:val="00106F25"/>
    <w:rsid w:val="00110405"/>
    <w:rsid w:val="001206DB"/>
    <w:rsid w:val="00154F64"/>
    <w:rsid w:val="00155E95"/>
    <w:rsid w:val="00160418"/>
    <w:rsid w:val="0016589A"/>
    <w:rsid w:val="00192966"/>
    <w:rsid w:val="001C1844"/>
    <w:rsid w:val="001D028E"/>
    <w:rsid w:val="001D0749"/>
    <w:rsid w:val="001E2068"/>
    <w:rsid w:val="001E4BEB"/>
    <w:rsid w:val="00202831"/>
    <w:rsid w:val="002176B9"/>
    <w:rsid w:val="0022013F"/>
    <w:rsid w:val="00222BBA"/>
    <w:rsid w:val="00235D03"/>
    <w:rsid w:val="0024239F"/>
    <w:rsid w:val="00247F52"/>
    <w:rsid w:val="002509D1"/>
    <w:rsid w:val="00250A58"/>
    <w:rsid w:val="00253BD4"/>
    <w:rsid w:val="0026550E"/>
    <w:rsid w:val="00276E6E"/>
    <w:rsid w:val="002873BD"/>
    <w:rsid w:val="002906D0"/>
    <w:rsid w:val="002B5DA8"/>
    <w:rsid w:val="002B6CEA"/>
    <w:rsid w:val="002C03AD"/>
    <w:rsid w:val="002C68B5"/>
    <w:rsid w:val="002F4DD6"/>
    <w:rsid w:val="00301A4E"/>
    <w:rsid w:val="00302727"/>
    <w:rsid w:val="00311B47"/>
    <w:rsid w:val="00335C34"/>
    <w:rsid w:val="00336318"/>
    <w:rsid w:val="00336C3E"/>
    <w:rsid w:val="00340F76"/>
    <w:rsid w:val="00342B69"/>
    <w:rsid w:val="00346F8C"/>
    <w:rsid w:val="00347582"/>
    <w:rsid w:val="0036364E"/>
    <w:rsid w:val="00363F74"/>
    <w:rsid w:val="00367912"/>
    <w:rsid w:val="0037167E"/>
    <w:rsid w:val="00373F4B"/>
    <w:rsid w:val="00377940"/>
    <w:rsid w:val="003A5729"/>
    <w:rsid w:val="003C55F8"/>
    <w:rsid w:val="003D3674"/>
    <w:rsid w:val="003D6D10"/>
    <w:rsid w:val="003E43B8"/>
    <w:rsid w:val="003F1052"/>
    <w:rsid w:val="0040330F"/>
    <w:rsid w:val="0040797D"/>
    <w:rsid w:val="0041769E"/>
    <w:rsid w:val="00417A6D"/>
    <w:rsid w:val="00424B80"/>
    <w:rsid w:val="00424BE1"/>
    <w:rsid w:val="00442670"/>
    <w:rsid w:val="0044291C"/>
    <w:rsid w:val="004562F3"/>
    <w:rsid w:val="00462AE7"/>
    <w:rsid w:val="00476495"/>
    <w:rsid w:val="004B1300"/>
    <w:rsid w:val="004B2B99"/>
    <w:rsid w:val="004E09BF"/>
    <w:rsid w:val="004E161D"/>
    <w:rsid w:val="004E2D76"/>
    <w:rsid w:val="004F2E09"/>
    <w:rsid w:val="004F4F5F"/>
    <w:rsid w:val="004F63FD"/>
    <w:rsid w:val="00503592"/>
    <w:rsid w:val="005108BD"/>
    <w:rsid w:val="00520219"/>
    <w:rsid w:val="00522858"/>
    <w:rsid w:val="00527CDD"/>
    <w:rsid w:val="00532645"/>
    <w:rsid w:val="00540E9E"/>
    <w:rsid w:val="00542CA3"/>
    <w:rsid w:val="005448F8"/>
    <w:rsid w:val="00546FC7"/>
    <w:rsid w:val="00550581"/>
    <w:rsid w:val="00552BF5"/>
    <w:rsid w:val="00560219"/>
    <w:rsid w:val="00581096"/>
    <w:rsid w:val="00590660"/>
    <w:rsid w:val="005A743F"/>
    <w:rsid w:val="005A7B05"/>
    <w:rsid w:val="005C13A3"/>
    <w:rsid w:val="005C2E65"/>
    <w:rsid w:val="005D45AD"/>
    <w:rsid w:val="005F1BBF"/>
    <w:rsid w:val="0061100A"/>
    <w:rsid w:val="00611285"/>
    <w:rsid w:val="00612F48"/>
    <w:rsid w:val="00613424"/>
    <w:rsid w:val="00615906"/>
    <w:rsid w:val="0065758A"/>
    <w:rsid w:val="006640EF"/>
    <w:rsid w:val="006839A9"/>
    <w:rsid w:val="006854E6"/>
    <w:rsid w:val="006867BC"/>
    <w:rsid w:val="00692FCD"/>
    <w:rsid w:val="0069307D"/>
    <w:rsid w:val="00697877"/>
    <w:rsid w:val="006A2CAE"/>
    <w:rsid w:val="006A73A3"/>
    <w:rsid w:val="006B1802"/>
    <w:rsid w:val="006C0482"/>
    <w:rsid w:val="006C4A9E"/>
    <w:rsid w:val="006C4E17"/>
    <w:rsid w:val="006C53F0"/>
    <w:rsid w:val="006D23F8"/>
    <w:rsid w:val="006E511A"/>
    <w:rsid w:val="006F5535"/>
    <w:rsid w:val="00706DB0"/>
    <w:rsid w:val="007543F1"/>
    <w:rsid w:val="007602EE"/>
    <w:rsid w:val="00782DBB"/>
    <w:rsid w:val="00783AD0"/>
    <w:rsid w:val="007A60EC"/>
    <w:rsid w:val="007A6A75"/>
    <w:rsid w:val="007C0C64"/>
    <w:rsid w:val="007C4CE4"/>
    <w:rsid w:val="007C6202"/>
    <w:rsid w:val="007D43CA"/>
    <w:rsid w:val="007D566E"/>
    <w:rsid w:val="007E3B72"/>
    <w:rsid w:val="007F2F9E"/>
    <w:rsid w:val="007F6638"/>
    <w:rsid w:val="00830013"/>
    <w:rsid w:val="008344BD"/>
    <w:rsid w:val="00840496"/>
    <w:rsid w:val="008462E7"/>
    <w:rsid w:val="0086798D"/>
    <w:rsid w:val="008761D5"/>
    <w:rsid w:val="00880878"/>
    <w:rsid w:val="00892697"/>
    <w:rsid w:val="00892DEC"/>
    <w:rsid w:val="00894044"/>
    <w:rsid w:val="008A3CB9"/>
    <w:rsid w:val="008B0DC1"/>
    <w:rsid w:val="008B780C"/>
    <w:rsid w:val="008C06F3"/>
    <w:rsid w:val="008C589A"/>
    <w:rsid w:val="008D0CF7"/>
    <w:rsid w:val="008E446D"/>
    <w:rsid w:val="00913B70"/>
    <w:rsid w:val="009145E4"/>
    <w:rsid w:val="00933A50"/>
    <w:rsid w:val="00960577"/>
    <w:rsid w:val="00961690"/>
    <w:rsid w:val="0096199D"/>
    <w:rsid w:val="00965C6A"/>
    <w:rsid w:val="0096667A"/>
    <w:rsid w:val="00980C99"/>
    <w:rsid w:val="00982AFC"/>
    <w:rsid w:val="009A4402"/>
    <w:rsid w:val="009A5019"/>
    <w:rsid w:val="009A587E"/>
    <w:rsid w:val="009B1F1D"/>
    <w:rsid w:val="009B405C"/>
    <w:rsid w:val="009E5CA5"/>
    <w:rsid w:val="00A23B88"/>
    <w:rsid w:val="00A24493"/>
    <w:rsid w:val="00A4774C"/>
    <w:rsid w:val="00A527C2"/>
    <w:rsid w:val="00A57246"/>
    <w:rsid w:val="00A656F0"/>
    <w:rsid w:val="00A6715A"/>
    <w:rsid w:val="00A71D5C"/>
    <w:rsid w:val="00A81DF4"/>
    <w:rsid w:val="00A83D97"/>
    <w:rsid w:val="00A84391"/>
    <w:rsid w:val="00A8644F"/>
    <w:rsid w:val="00A902F0"/>
    <w:rsid w:val="00A90355"/>
    <w:rsid w:val="00A94847"/>
    <w:rsid w:val="00AA2C90"/>
    <w:rsid w:val="00AC3BF6"/>
    <w:rsid w:val="00AC792D"/>
    <w:rsid w:val="00AD13D2"/>
    <w:rsid w:val="00AD3C8E"/>
    <w:rsid w:val="00AE04DF"/>
    <w:rsid w:val="00AF4A07"/>
    <w:rsid w:val="00AF5057"/>
    <w:rsid w:val="00B12079"/>
    <w:rsid w:val="00B32FF2"/>
    <w:rsid w:val="00B33D18"/>
    <w:rsid w:val="00B82731"/>
    <w:rsid w:val="00B903A5"/>
    <w:rsid w:val="00B95791"/>
    <w:rsid w:val="00BB43B5"/>
    <w:rsid w:val="00BC76BA"/>
    <w:rsid w:val="00BD427D"/>
    <w:rsid w:val="00BF5823"/>
    <w:rsid w:val="00C057BD"/>
    <w:rsid w:val="00C06CD4"/>
    <w:rsid w:val="00C17F6D"/>
    <w:rsid w:val="00C25D4F"/>
    <w:rsid w:val="00C4404E"/>
    <w:rsid w:val="00C746F1"/>
    <w:rsid w:val="00C74824"/>
    <w:rsid w:val="00C7484E"/>
    <w:rsid w:val="00C918A9"/>
    <w:rsid w:val="00CA2C54"/>
    <w:rsid w:val="00CA392C"/>
    <w:rsid w:val="00CD30BB"/>
    <w:rsid w:val="00CD7D14"/>
    <w:rsid w:val="00D03F79"/>
    <w:rsid w:val="00D11DD7"/>
    <w:rsid w:val="00D13C35"/>
    <w:rsid w:val="00D23FFB"/>
    <w:rsid w:val="00D25008"/>
    <w:rsid w:val="00D37C72"/>
    <w:rsid w:val="00D47CC9"/>
    <w:rsid w:val="00D628D4"/>
    <w:rsid w:val="00D665F2"/>
    <w:rsid w:val="00D812BC"/>
    <w:rsid w:val="00D873FA"/>
    <w:rsid w:val="00DC43EF"/>
    <w:rsid w:val="00DE48EA"/>
    <w:rsid w:val="00DF3E32"/>
    <w:rsid w:val="00E106B0"/>
    <w:rsid w:val="00E11CD5"/>
    <w:rsid w:val="00E140A4"/>
    <w:rsid w:val="00E1619C"/>
    <w:rsid w:val="00E45EBB"/>
    <w:rsid w:val="00E50316"/>
    <w:rsid w:val="00E60231"/>
    <w:rsid w:val="00E62754"/>
    <w:rsid w:val="00E664A6"/>
    <w:rsid w:val="00E70BFE"/>
    <w:rsid w:val="00E73E53"/>
    <w:rsid w:val="00E75C42"/>
    <w:rsid w:val="00E92A71"/>
    <w:rsid w:val="00E954B7"/>
    <w:rsid w:val="00EA219B"/>
    <w:rsid w:val="00EA3194"/>
    <w:rsid w:val="00EA6D80"/>
    <w:rsid w:val="00EA7FCC"/>
    <w:rsid w:val="00EB1A5E"/>
    <w:rsid w:val="00EB2567"/>
    <w:rsid w:val="00EC6D7A"/>
    <w:rsid w:val="00ED57DA"/>
    <w:rsid w:val="00EE3D4E"/>
    <w:rsid w:val="00EE6172"/>
    <w:rsid w:val="00F33D25"/>
    <w:rsid w:val="00F50537"/>
    <w:rsid w:val="00F5719A"/>
    <w:rsid w:val="00F601BD"/>
    <w:rsid w:val="00F643C9"/>
    <w:rsid w:val="00F86DF1"/>
    <w:rsid w:val="00F94D8F"/>
    <w:rsid w:val="00F954BA"/>
    <w:rsid w:val="00F97BC8"/>
    <w:rsid w:val="00FA41C7"/>
    <w:rsid w:val="00FB6E1C"/>
    <w:rsid w:val="00FC1582"/>
    <w:rsid w:val="00FD077D"/>
    <w:rsid w:val="00FD110B"/>
    <w:rsid w:val="00FE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0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D6F4F-2F61-4B3F-A59F-E22B3491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kalinicheva</dc:creator>
  <dc:description/>
  <cp:lastModifiedBy>Петрова Виктория Викторовна</cp:lastModifiedBy>
  <cp:revision>160</cp:revision>
  <cp:lastPrinted>2022-07-29T07:30:00Z</cp:lastPrinted>
  <dcterms:created xsi:type="dcterms:W3CDTF">2022-06-01T13:12:00Z</dcterms:created>
  <dcterms:modified xsi:type="dcterms:W3CDTF">2022-08-10T13:26:00Z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