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1572E" w14:textId="21B495E7" w:rsidR="006E6979" w:rsidRDefault="006E6979" w:rsidP="006E6979">
      <w:pPr>
        <w:spacing w:after="0" w:line="240" w:lineRule="auto"/>
      </w:pPr>
      <w:r>
        <w:t>Стоматология детского возраста</w:t>
      </w:r>
    </w:p>
    <w:p w14:paraId="22AA2208" w14:textId="77777777" w:rsidR="006E6979" w:rsidRDefault="006E6979" w:rsidP="006E6979">
      <w:pPr>
        <w:spacing w:after="0" w:line="240" w:lineRule="auto"/>
      </w:pPr>
    </w:p>
    <w:p w14:paraId="73E847B9" w14:textId="77777777" w:rsidR="006E6979" w:rsidRDefault="006E6979" w:rsidP="006E6979">
      <w:pPr>
        <w:spacing w:after="0" w:line="240" w:lineRule="auto"/>
      </w:pPr>
      <w:r>
        <w:t>#</w:t>
      </w:r>
      <w:proofErr w:type="gramStart"/>
      <w:r>
        <w:t>ЭФФЕКТИВНОСТЬ  ЛЕЧЕНИЯ</w:t>
      </w:r>
      <w:proofErr w:type="gramEnd"/>
      <w:r>
        <w:t xml:space="preserve">  ПУЛЬПИТА  НЕСФОРМИРОВАННЫХ ЗУБОВ  АМПУТАЦИОННЫМ  МЕТОДОМ  КОНТРОЛИРУЮТ РЕНТГЕНОЛОГИЧЕСКИ </w:t>
      </w:r>
    </w:p>
    <w:p w14:paraId="31148B9B" w14:textId="77777777" w:rsidR="006E6979" w:rsidRDefault="006E6979" w:rsidP="006E6979">
      <w:pPr>
        <w:spacing w:after="0" w:line="240" w:lineRule="auto"/>
      </w:pPr>
      <w:r>
        <w:t xml:space="preserve">+ через 3-6 месяцев, а затем не реже 1 раза в год до завершения формирования корня </w:t>
      </w:r>
    </w:p>
    <w:p w14:paraId="7C3C7579" w14:textId="77777777" w:rsidR="006E6979" w:rsidRDefault="006E6979" w:rsidP="006E6979">
      <w:pPr>
        <w:spacing w:after="0" w:line="240" w:lineRule="auto"/>
      </w:pPr>
      <w:r>
        <w:t xml:space="preserve">- через 3 недели, а затем не реже 1 раза в год до завершения формирования корня </w:t>
      </w:r>
    </w:p>
    <w:p w14:paraId="36739DB1" w14:textId="77777777" w:rsidR="006E6979" w:rsidRDefault="006E6979" w:rsidP="006E6979">
      <w:pPr>
        <w:spacing w:after="0" w:line="240" w:lineRule="auto"/>
      </w:pPr>
      <w:r>
        <w:t xml:space="preserve">- однократно после завершения лечения </w:t>
      </w:r>
    </w:p>
    <w:p w14:paraId="0C755729" w14:textId="77777777" w:rsidR="006E6979" w:rsidRDefault="006E6979" w:rsidP="006E6979">
      <w:pPr>
        <w:spacing w:after="0" w:line="240" w:lineRule="auto"/>
      </w:pPr>
      <w:r>
        <w:t xml:space="preserve">- однократно через 1 год после лечения </w:t>
      </w:r>
    </w:p>
    <w:p w14:paraId="0C9D7ACB" w14:textId="77777777" w:rsidR="006E6979" w:rsidRDefault="006E6979" w:rsidP="006E6979">
      <w:pPr>
        <w:spacing w:after="0" w:line="240" w:lineRule="auto"/>
      </w:pPr>
    </w:p>
    <w:p w14:paraId="107C6862" w14:textId="77777777" w:rsidR="006E6979" w:rsidRDefault="006E6979" w:rsidP="006E6979">
      <w:pPr>
        <w:spacing w:after="0" w:line="240" w:lineRule="auto"/>
      </w:pPr>
    </w:p>
    <w:p w14:paraId="0FBD38A5" w14:textId="77777777" w:rsidR="006E6979" w:rsidRDefault="006E6979" w:rsidP="006E6979">
      <w:pPr>
        <w:spacing w:after="0" w:line="240" w:lineRule="auto"/>
      </w:pPr>
    </w:p>
    <w:p w14:paraId="6932B887" w14:textId="77777777" w:rsidR="006E6979" w:rsidRDefault="006E6979" w:rsidP="006E6979">
      <w:pPr>
        <w:spacing w:after="0" w:line="240" w:lineRule="auto"/>
      </w:pPr>
      <w:r>
        <w:t>#</w:t>
      </w:r>
      <w:proofErr w:type="gramStart"/>
      <w:r>
        <w:t>ПРИ  ЛЕЧЕНИИ</w:t>
      </w:r>
      <w:proofErr w:type="gramEnd"/>
      <w:r>
        <w:t xml:space="preserve">  ВРЕМЕННЫХ  МОЛЯРОВ  МЕТОДОМ  ДЕВИТАЛЬНОЙ АМПУТАЦИИ ВО ВТОРОЕ ПОСЕЩЕНИЕ </w:t>
      </w:r>
    </w:p>
    <w:p w14:paraId="59DE01C9" w14:textId="77777777" w:rsidR="006E6979" w:rsidRDefault="006E6979" w:rsidP="006E6979">
      <w:pPr>
        <w:spacing w:after="0" w:line="240" w:lineRule="auto"/>
      </w:pPr>
      <w:r>
        <w:t xml:space="preserve">+ раскрывают полость зуба, удаляют </w:t>
      </w:r>
      <w:proofErr w:type="spellStart"/>
      <w:r>
        <w:t>коронковую</w:t>
      </w:r>
      <w:proofErr w:type="spellEnd"/>
      <w:r>
        <w:t xml:space="preserve"> пульпу и оставляют на несколько дней тампон с резорцин-формалиновой смесью под дентинную повязку </w:t>
      </w:r>
    </w:p>
    <w:p w14:paraId="34F767B1" w14:textId="77777777" w:rsidR="006E6979" w:rsidRDefault="006E6979" w:rsidP="006E6979">
      <w:pPr>
        <w:spacing w:after="0" w:line="240" w:lineRule="auto"/>
      </w:pPr>
      <w:r>
        <w:t xml:space="preserve">- </w:t>
      </w:r>
      <w:proofErr w:type="gramStart"/>
      <w:r>
        <w:t>удаляют  пульпу</w:t>
      </w:r>
      <w:proofErr w:type="gramEnd"/>
      <w:r>
        <w:t xml:space="preserve">  из  коронки  зуба  и  корневых  каналов,  пломбируют  каналы цементом </w:t>
      </w:r>
    </w:p>
    <w:p w14:paraId="1251CBD1" w14:textId="77777777" w:rsidR="006E6979" w:rsidRDefault="006E6979" w:rsidP="006E6979">
      <w:pPr>
        <w:spacing w:after="0" w:line="240" w:lineRule="auto"/>
      </w:pPr>
      <w:r>
        <w:t xml:space="preserve">- после ампутации пульпы накладывают резорцин-формалиновую пасту, прокладку и пломбу </w:t>
      </w:r>
    </w:p>
    <w:p w14:paraId="6704D495" w14:textId="77777777" w:rsidR="006E6979" w:rsidRDefault="006E6979" w:rsidP="006E6979">
      <w:pPr>
        <w:spacing w:after="0" w:line="240" w:lineRule="auto"/>
      </w:pPr>
      <w:r>
        <w:t xml:space="preserve">- </w:t>
      </w:r>
      <w:proofErr w:type="gramStart"/>
      <w:r>
        <w:t>после  ампутации</w:t>
      </w:r>
      <w:proofErr w:type="gramEnd"/>
      <w:r>
        <w:t xml:space="preserve">  пульпы  оставляют  пасту  на  основе  гидроокиси  кальция, прокладку и пломбу </w:t>
      </w:r>
    </w:p>
    <w:p w14:paraId="3F5C5928" w14:textId="77777777" w:rsidR="006E6979" w:rsidRDefault="006E6979" w:rsidP="006E6979">
      <w:pPr>
        <w:spacing w:after="0" w:line="240" w:lineRule="auto"/>
      </w:pPr>
    </w:p>
    <w:p w14:paraId="54D52521" w14:textId="77777777" w:rsidR="006E6979" w:rsidRDefault="006E6979" w:rsidP="006E6979">
      <w:pPr>
        <w:spacing w:after="0" w:line="240" w:lineRule="auto"/>
      </w:pPr>
      <w:r>
        <w:t xml:space="preserve">#МЕТОД «СЕРЕБРЕНИЯ» ПРИМЕНЯЮТ ПРИ ЛЕЧЕНИИ </w:t>
      </w:r>
    </w:p>
    <w:p w14:paraId="0FFE356A" w14:textId="77777777" w:rsidR="006E6979" w:rsidRDefault="006E6979" w:rsidP="006E6979">
      <w:pPr>
        <w:spacing w:after="0" w:line="240" w:lineRule="auto"/>
      </w:pPr>
      <w:r>
        <w:t xml:space="preserve">+ начальных форм кариеса временных зубов </w:t>
      </w:r>
    </w:p>
    <w:p w14:paraId="2653CF7E" w14:textId="77777777" w:rsidR="006E6979" w:rsidRDefault="006E6979" w:rsidP="006E6979">
      <w:pPr>
        <w:spacing w:after="0" w:line="240" w:lineRule="auto"/>
      </w:pPr>
      <w:r>
        <w:t xml:space="preserve">- начальных форм кариеса постоянных зубов </w:t>
      </w:r>
    </w:p>
    <w:p w14:paraId="784BE026" w14:textId="77777777" w:rsidR="006E6979" w:rsidRDefault="006E6979" w:rsidP="006E6979">
      <w:pPr>
        <w:spacing w:after="0" w:line="240" w:lineRule="auto"/>
      </w:pPr>
      <w:r>
        <w:t xml:space="preserve">- хронического гранулирующего периодонтита </w:t>
      </w:r>
    </w:p>
    <w:p w14:paraId="11E307AC" w14:textId="77777777" w:rsidR="006E6979" w:rsidRDefault="006E6979" w:rsidP="006E6979">
      <w:pPr>
        <w:spacing w:after="0" w:line="240" w:lineRule="auto"/>
      </w:pPr>
      <w:r>
        <w:t xml:space="preserve">- хронического фиброзного пульпита </w:t>
      </w:r>
    </w:p>
    <w:p w14:paraId="4DA9FA52" w14:textId="77777777" w:rsidR="006E6979" w:rsidRDefault="006E6979" w:rsidP="006E6979">
      <w:pPr>
        <w:spacing w:after="0" w:line="240" w:lineRule="auto"/>
      </w:pPr>
      <w:r>
        <w:t xml:space="preserve"> </w:t>
      </w:r>
    </w:p>
    <w:p w14:paraId="0CF4F568" w14:textId="77777777" w:rsidR="006E6979" w:rsidRDefault="006E6979" w:rsidP="006E6979">
      <w:pPr>
        <w:spacing w:after="0" w:line="240" w:lineRule="auto"/>
      </w:pPr>
    </w:p>
    <w:p w14:paraId="2C77538D" w14:textId="77777777" w:rsidR="006E6979" w:rsidRDefault="006E6979" w:rsidP="006E6979">
      <w:pPr>
        <w:spacing w:after="0" w:line="240" w:lineRule="auto"/>
      </w:pPr>
      <w:r>
        <w:t>#</w:t>
      </w:r>
      <w:proofErr w:type="gramStart"/>
      <w:r>
        <w:t>ЖАЛОБЫ  ПРИ</w:t>
      </w:r>
      <w:proofErr w:type="gramEnd"/>
      <w:r>
        <w:t xml:space="preserve">  УШИБЕ  ВРЕМЕННЫХ  И  ПОСТОЯННЫХ  ЗУБОВ  В ПЕРВЫЕ 2-3 ДНЯ ПОСЛЕ ТРАВМЫ </w:t>
      </w:r>
    </w:p>
    <w:p w14:paraId="78CD079C" w14:textId="77777777" w:rsidR="006E6979" w:rsidRDefault="006E6979" w:rsidP="006E6979">
      <w:pPr>
        <w:spacing w:after="0" w:line="240" w:lineRule="auto"/>
      </w:pPr>
      <w:r>
        <w:t xml:space="preserve">+ чувство ―выросшего зуба‖, отказ от твердой пищи </w:t>
      </w:r>
    </w:p>
    <w:p w14:paraId="6CA9DF22" w14:textId="77777777" w:rsidR="006E6979" w:rsidRDefault="006E6979" w:rsidP="006E6979">
      <w:pPr>
        <w:spacing w:after="0" w:line="240" w:lineRule="auto"/>
      </w:pPr>
      <w:r>
        <w:t xml:space="preserve">- постоянные ноющие боли </w:t>
      </w:r>
    </w:p>
    <w:p w14:paraId="4BE2181B" w14:textId="77777777" w:rsidR="006E6979" w:rsidRDefault="006E6979" w:rsidP="006E6979">
      <w:pPr>
        <w:spacing w:after="0" w:line="240" w:lineRule="auto"/>
      </w:pPr>
      <w:r>
        <w:t xml:space="preserve">- интенсивные приступообразные ночные боли </w:t>
      </w:r>
    </w:p>
    <w:p w14:paraId="3BC3AE48" w14:textId="77777777" w:rsidR="006E6979" w:rsidRDefault="006E6979" w:rsidP="006E6979">
      <w:pPr>
        <w:spacing w:after="0" w:line="240" w:lineRule="auto"/>
      </w:pPr>
      <w:r>
        <w:t xml:space="preserve">- боли от температурных раздражителей </w:t>
      </w:r>
    </w:p>
    <w:p w14:paraId="5D01DE44" w14:textId="77777777" w:rsidR="006E6979" w:rsidRDefault="006E6979" w:rsidP="006E6979">
      <w:pPr>
        <w:spacing w:after="0" w:line="240" w:lineRule="auto"/>
      </w:pPr>
    </w:p>
    <w:p w14:paraId="2BB8B5F0" w14:textId="77777777" w:rsidR="006E6979" w:rsidRDefault="006E6979" w:rsidP="006E6979">
      <w:pPr>
        <w:spacing w:after="0" w:line="240" w:lineRule="auto"/>
      </w:pPr>
    </w:p>
    <w:p w14:paraId="68288CDB" w14:textId="77777777" w:rsidR="006E6979" w:rsidRDefault="006E6979" w:rsidP="006E6979">
      <w:pPr>
        <w:spacing w:after="0" w:line="240" w:lineRule="auto"/>
      </w:pPr>
    </w:p>
    <w:p w14:paraId="76B09123" w14:textId="77777777" w:rsidR="006E6979" w:rsidRDefault="006E6979" w:rsidP="006E6979">
      <w:pPr>
        <w:spacing w:after="0" w:line="240" w:lineRule="auto"/>
      </w:pPr>
      <w:r>
        <w:t xml:space="preserve">#ЧАСТОЙ ПРИЧИНОЙ ПУЛЬПИТА ВО ВРЕМЕННЫХ ЗУБАХ ЯВЛЯЕТСЯ </w:t>
      </w:r>
    </w:p>
    <w:p w14:paraId="6EBCD4E9" w14:textId="77777777" w:rsidR="006E6979" w:rsidRDefault="006E6979" w:rsidP="006E6979">
      <w:pPr>
        <w:spacing w:after="0" w:line="240" w:lineRule="auto"/>
      </w:pPr>
      <w:r>
        <w:t xml:space="preserve">+ </w:t>
      </w:r>
      <w:proofErr w:type="spellStart"/>
      <w:r>
        <w:t>нелеченный</w:t>
      </w:r>
      <w:proofErr w:type="spellEnd"/>
      <w:r>
        <w:t xml:space="preserve"> кариес </w:t>
      </w:r>
    </w:p>
    <w:p w14:paraId="5D40EFBF" w14:textId="77777777" w:rsidR="006E6979" w:rsidRDefault="006E6979" w:rsidP="006E6979">
      <w:pPr>
        <w:spacing w:after="0" w:line="240" w:lineRule="auto"/>
      </w:pPr>
      <w:r>
        <w:t xml:space="preserve">- механическая травма пульпы </w:t>
      </w:r>
    </w:p>
    <w:p w14:paraId="1F3A4B07" w14:textId="77777777" w:rsidR="006E6979" w:rsidRDefault="006E6979" w:rsidP="006E6979">
      <w:pPr>
        <w:spacing w:after="0" w:line="240" w:lineRule="auto"/>
      </w:pPr>
      <w:r>
        <w:t xml:space="preserve">- термическая травма пульпы </w:t>
      </w:r>
    </w:p>
    <w:p w14:paraId="1A5D20D0" w14:textId="77777777" w:rsidR="006E6979" w:rsidRDefault="006E6979" w:rsidP="006E6979">
      <w:pPr>
        <w:spacing w:after="0" w:line="240" w:lineRule="auto"/>
      </w:pPr>
      <w:r>
        <w:t xml:space="preserve">- ретроградное инфицирование пульпы </w:t>
      </w:r>
    </w:p>
    <w:p w14:paraId="01C09A2B" w14:textId="77777777" w:rsidR="006E6979" w:rsidRDefault="006E6979" w:rsidP="006E6979">
      <w:pPr>
        <w:spacing w:after="0" w:line="240" w:lineRule="auto"/>
      </w:pPr>
    </w:p>
    <w:p w14:paraId="54E7057D" w14:textId="77777777" w:rsidR="006E6979" w:rsidRDefault="006E6979" w:rsidP="006E6979">
      <w:pPr>
        <w:spacing w:after="0" w:line="240" w:lineRule="auto"/>
      </w:pPr>
    </w:p>
    <w:p w14:paraId="3DCA6A26" w14:textId="77777777" w:rsidR="006E6979" w:rsidRDefault="006E6979" w:rsidP="006E6979">
      <w:pPr>
        <w:spacing w:after="0" w:line="240" w:lineRule="auto"/>
      </w:pPr>
    </w:p>
    <w:p w14:paraId="19570734" w14:textId="77777777" w:rsidR="006E6979" w:rsidRDefault="006E6979" w:rsidP="006E6979">
      <w:pPr>
        <w:spacing w:after="0" w:line="240" w:lineRule="auto"/>
      </w:pPr>
      <w:r>
        <w:t>#</w:t>
      </w:r>
      <w:proofErr w:type="gramStart"/>
      <w:r>
        <w:t>К  КОНЦУ</w:t>
      </w:r>
      <w:proofErr w:type="gramEnd"/>
      <w:r>
        <w:t xml:space="preserve">  ПЕРВОГО  ГОДА  У  ЗДОРОВОГО  РЕБЕНКА  ДОЛЖНО ПРОРЕЗАТЬСЯ ЗУБОВ НЕ МЕНЕЕ </w:t>
      </w:r>
    </w:p>
    <w:p w14:paraId="3ABC0FBC" w14:textId="77777777" w:rsidR="006E6979" w:rsidRDefault="006E6979" w:rsidP="006E6979">
      <w:pPr>
        <w:spacing w:after="0" w:line="240" w:lineRule="auto"/>
      </w:pPr>
      <w:r>
        <w:t xml:space="preserve">+ 8 </w:t>
      </w:r>
    </w:p>
    <w:p w14:paraId="5BB481D4" w14:textId="77777777" w:rsidR="006E6979" w:rsidRDefault="006E6979" w:rsidP="006E6979">
      <w:pPr>
        <w:spacing w:after="0" w:line="240" w:lineRule="auto"/>
      </w:pPr>
      <w:r>
        <w:t xml:space="preserve">- 4 </w:t>
      </w:r>
    </w:p>
    <w:p w14:paraId="36E57663" w14:textId="77777777" w:rsidR="006E6979" w:rsidRDefault="006E6979" w:rsidP="006E6979">
      <w:pPr>
        <w:spacing w:after="0" w:line="240" w:lineRule="auto"/>
      </w:pPr>
      <w:r>
        <w:t xml:space="preserve">- 6 </w:t>
      </w:r>
    </w:p>
    <w:p w14:paraId="1BFB7BAC" w14:textId="77777777" w:rsidR="006E6979" w:rsidRDefault="006E6979" w:rsidP="006E6979">
      <w:pPr>
        <w:spacing w:after="0" w:line="240" w:lineRule="auto"/>
      </w:pPr>
      <w:r>
        <w:t xml:space="preserve">- 10 </w:t>
      </w:r>
    </w:p>
    <w:p w14:paraId="19C448CF" w14:textId="77777777" w:rsidR="006E6979" w:rsidRDefault="006E6979" w:rsidP="006E6979">
      <w:pPr>
        <w:spacing w:after="0" w:line="240" w:lineRule="auto"/>
      </w:pPr>
    </w:p>
    <w:p w14:paraId="1A29E014" w14:textId="77777777" w:rsidR="006E6979" w:rsidRDefault="006E6979" w:rsidP="006E6979">
      <w:pPr>
        <w:spacing w:after="0" w:line="240" w:lineRule="auto"/>
      </w:pPr>
    </w:p>
    <w:p w14:paraId="53861F8E" w14:textId="77777777" w:rsidR="006E6979" w:rsidRDefault="006E6979" w:rsidP="006E6979">
      <w:pPr>
        <w:spacing w:after="0" w:line="240" w:lineRule="auto"/>
      </w:pPr>
    </w:p>
    <w:p w14:paraId="5B755E94" w14:textId="77777777" w:rsidR="006E6979" w:rsidRDefault="006E6979" w:rsidP="006E6979">
      <w:pPr>
        <w:spacing w:after="0" w:line="240" w:lineRule="auto"/>
      </w:pPr>
      <w:r>
        <w:t xml:space="preserve">#ВСЕ ВРЕМЕННЫЕ ЗУБЫ У РЕБЕНКА ДОЛЖНЫ ПРОРЕЗАТЬСЯ К </w:t>
      </w:r>
    </w:p>
    <w:p w14:paraId="40BA455B" w14:textId="77777777" w:rsidR="006E6979" w:rsidRDefault="006E6979" w:rsidP="006E6979">
      <w:pPr>
        <w:spacing w:after="0" w:line="240" w:lineRule="auto"/>
      </w:pPr>
      <w:r>
        <w:t xml:space="preserve">+ 2,5 – 3 годам </w:t>
      </w:r>
    </w:p>
    <w:p w14:paraId="45039BFC" w14:textId="77777777" w:rsidR="006E6979" w:rsidRDefault="006E6979" w:rsidP="006E6979">
      <w:pPr>
        <w:spacing w:after="0" w:line="240" w:lineRule="auto"/>
      </w:pPr>
      <w:r>
        <w:t xml:space="preserve">- концу первого года </w:t>
      </w:r>
    </w:p>
    <w:p w14:paraId="3683E9EA" w14:textId="77777777" w:rsidR="006E6979" w:rsidRDefault="006E6979" w:rsidP="006E6979">
      <w:pPr>
        <w:spacing w:after="0" w:line="240" w:lineRule="auto"/>
      </w:pPr>
      <w:r>
        <w:lastRenderedPageBreak/>
        <w:t xml:space="preserve">- концу второго года </w:t>
      </w:r>
    </w:p>
    <w:p w14:paraId="7DB187E7" w14:textId="77777777" w:rsidR="006E6979" w:rsidRDefault="006E6979" w:rsidP="006E6979">
      <w:pPr>
        <w:spacing w:after="0" w:line="240" w:lineRule="auto"/>
      </w:pPr>
      <w:r>
        <w:t xml:space="preserve">- 6-7 годам </w:t>
      </w:r>
    </w:p>
    <w:p w14:paraId="1EB79737" w14:textId="77777777" w:rsidR="006E6979" w:rsidRDefault="006E6979" w:rsidP="006E6979">
      <w:pPr>
        <w:spacing w:after="0" w:line="240" w:lineRule="auto"/>
      </w:pPr>
    </w:p>
    <w:p w14:paraId="0430DAD9" w14:textId="77777777" w:rsidR="006E6979" w:rsidRDefault="006E6979" w:rsidP="006E6979">
      <w:pPr>
        <w:spacing w:after="0" w:line="240" w:lineRule="auto"/>
      </w:pPr>
      <w:r>
        <w:t xml:space="preserve">#КОРНИ ВРЕМЕННЫХ РЕЗЦОВ ЗАКАНЧИВАЮТ ФОРМИРОВАНИЕ К </w:t>
      </w:r>
    </w:p>
    <w:p w14:paraId="61485D58" w14:textId="77777777" w:rsidR="006E6979" w:rsidRDefault="006E6979" w:rsidP="006E6979">
      <w:pPr>
        <w:spacing w:after="0" w:line="240" w:lineRule="auto"/>
      </w:pPr>
      <w:r>
        <w:t xml:space="preserve">+ 2 годам </w:t>
      </w:r>
    </w:p>
    <w:p w14:paraId="3031E0BF" w14:textId="77777777" w:rsidR="006E6979" w:rsidRDefault="006E6979" w:rsidP="006E6979">
      <w:pPr>
        <w:spacing w:after="0" w:line="240" w:lineRule="auto"/>
      </w:pPr>
      <w:r>
        <w:t xml:space="preserve">- 3 годам </w:t>
      </w:r>
    </w:p>
    <w:p w14:paraId="0487C8D2" w14:textId="77777777" w:rsidR="006E6979" w:rsidRDefault="006E6979" w:rsidP="006E6979">
      <w:pPr>
        <w:spacing w:after="0" w:line="240" w:lineRule="auto"/>
      </w:pPr>
      <w:r>
        <w:t xml:space="preserve">- 4 годам </w:t>
      </w:r>
    </w:p>
    <w:p w14:paraId="682FD410" w14:textId="77777777" w:rsidR="006E6979" w:rsidRDefault="006E6979" w:rsidP="006E6979">
      <w:pPr>
        <w:spacing w:after="0" w:line="240" w:lineRule="auto"/>
      </w:pPr>
      <w:r>
        <w:t xml:space="preserve">- 5 годам </w:t>
      </w:r>
    </w:p>
    <w:p w14:paraId="0DE7575C" w14:textId="77777777" w:rsidR="006E6979" w:rsidRDefault="006E6979" w:rsidP="006E6979">
      <w:pPr>
        <w:spacing w:after="0" w:line="240" w:lineRule="auto"/>
      </w:pPr>
    </w:p>
    <w:p w14:paraId="7F0F2D53" w14:textId="77777777" w:rsidR="006E6979" w:rsidRDefault="006E6979" w:rsidP="006E6979">
      <w:pPr>
        <w:spacing w:after="0" w:line="240" w:lineRule="auto"/>
      </w:pPr>
    </w:p>
    <w:p w14:paraId="044ABF3E" w14:textId="77777777" w:rsidR="006E6979" w:rsidRDefault="006E6979" w:rsidP="006E6979">
      <w:pPr>
        <w:spacing w:after="0" w:line="240" w:lineRule="auto"/>
      </w:pPr>
    </w:p>
    <w:p w14:paraId="42976B31" w14:textId="77777777" w:rsidR="006E6979" w:rsidRDefault="006E6979" w:rsidP="006E6979">
      <w:pPr>
        <w:spacing w:after="0" w:line="240" w:lineRule="auto"/>
      </w:pPr>
      <w:r>
        <w:t xml:space="preserve">#НЕДОСТАТОК ФТОРА В ПИТЬЕВОЙ ВОДЕ ЯВЛЯЕТСЯ ФАКТОРОМ </w:t>
      </w:r>
    </w:p>
    <w:p w14:paraId="45F7FD15" w14:textId="77777777" w:rsidR="006E6979" w:rsidRDefault="006E6979" w:rsidP="006E6979">
      <w:pPr>
        <w:spacing w:after="0" w:line="240" w:lineRule="auto"/>
      </w:pPr>
      <w:r>
        <w:t xml:space="preserve">+ экзогенным общим </w:t>
      </w:r>
    </w:p>
    <w:p w14:paraId="55B4F701" w14:textId="77777777" w:rsidR="006E6979" w:rsidRDefault="006E6979" w:rsidP="006E6979">
      <w:pPr>
        <w:spacing w:after="0" w:line="240" w:lineRule="auto"/>
      </w:pPr>
      <w:r>
        <w:t xml:space="preserve">- эндогенным общим </w:t>
      </w:r>
    </w:p>
    <w:p w14:paraId="1A74BC2E" w14:textId="77777777" w:rsidR="006E6979" w:rsidRDefault="006E6979" w:rsidP="006E6979">
      <w:pPr>
        <w:spacing w:after="0" w:line="240" w:lineRule="auto"/>
      </w:pPr>
      <w:r>
        <w:t xml:space="preserve">- экзогенным местным </w:t>
      </w:r>
    </w:p>
    <w:p w14:paraId="0B63E9E2" w14:textId="77777777" w:rsidR="006E6979" w:rsidRDefault="006E6979" w:rsidP="006E6979">
      <w:pPr>
        <w:spacing w:after="0" w:line="240" w:lineRule="auto"/>
      </w:pPr>
      <w:r>
        <w:t xml:space="preserve">- эндогенным местным </w:t>
      </w:r>
    </w:p>
    <w:p w14:paraId="13104D49" w14:textId="77777777" w:rsidR="006E6979" w:rsidRDefault="006E6979" w:rsidP="006E6979">
      <w:pPr>
        <w:spacing w:after="0" w:line="240" w:lineRule="auto"/>
      </w:pPr>
    </w:p>
    <w:p w14:paraId="73719640" w14:textId="77777777" w:rsidR="006E6979" w:rsidRDefault="006E6979" w:rsidP="006E6979">
      <w:pPr>
        <w:spacing w:after="0" w:line="240" w:lineRule="auto"/>
      </w:pPr>
      <w:r>
        <w:t xml:space="preserve">#ГИПОПЛАЗИЯ ЭМАЛИ МОЛОЧНЫХ ЗУБОВ ОБУСЛОВЛЕНА </w:t>
      </w:r>
    </w:p>
    <w:p w14:paraId="679DFFF2" w14:textId="77777777" w:rsidR="006E6979" w:rsidRDefault="006E6979" w:rsidP="006E6979">
      <w:pPr>
        <w:spacing w:after="0" w:line="240" w:lineRule="auto"/>
      </w:pPr>
      <w:r>
        <w:t xml:space="preserve">+ заболеваниями матери в период </w:t>
      </w:r>
      <w:proofErr w:type="spellStart"/>
      <w:r>
        <w:t>бeременности</w:t>
      </w:r>
      <w:proofErr w:type="spellEnd"/>
      <w:r>
        <w:t xml:space="preserve"> </w:t>
      </w:r>
    </w:p>
    <w:p w14:paraId="3370D9EE" w14:textId="77777777" w:rsidR="006E6979" w:rsidRDefault="006E6979" w:rsidP="006E6979">
      <w:pPr>
        <w:spacing w:after="0" w:line="240" w:lineRule="auto"/>
      </w:pPr>
      <w:r>
        <w:t xml:space="preserve">- употреблением кислой пищи </w:t>
      </w:r>
    </w:p>
    <w:p w14:paraId="0B655256" w14:textId="77777777" w:rsidR="006E6979" w:rsidRDefault="006E6979" w:rsidP="006E6979">
      <w:pPr>
        <w:spacing w:after="0" w:line="240" w:lineRule="auto"/>
      </w:pPr>
      <w:r>
        <w:t xml:space="preserve">- заболеваниями ребенка в период от 1 года до 2-х лет </w:t>
      </w:r>
    </w:p>
    <w:p w14:paraId="49145CAC" w14:textId="77777777" w:rsidR="006E6979" w:rsidRDefault="006E6979" w:rsidP="006E6979">
      <w:pPr>
        <w:spacing w:after="0" w:line="240" w:lineRule="auto"/>
      </w:pPr>
      <w:r>
        <w:t xml:space="preserve">- неудовлетворительным гигиеническим состоянием полости рта </w:t>
      </w:r>
    </w:p>
    <w:p w14:paraId="2D340B80" w14:textId="77777777" w:rsidR="006E6979" w:rsidRDefault="006E6979" w:rsidP="006E6979">
      <w:pPr>
        <w:spacing w:after="0" w:line="240" w:lineRule="auto"/>
      </w:pPr>
    </w:p>
    <w:p w14:paraId="40A9FF3F" w14:textId="77777777" w:rsidR="006E6979" w:rsidRDefault="006E6979" w:rsidP="006E6979">
      <w:pPr>
        <w:spacing w:after="0" w:line="240" w:lineRule="auto"/>
      </w:pPr>
    </w:p>
    <w:p w14:paraId="54B1F43E" w14:textId="77777777" w:rsidR="006E6979" w:rsidRDefault="006E6979" w:rsidP="006E6979">
      <w:pPr>
        <w:spacing w:after="0" w:line="240" w:lineRule="auto"/>
      </w:pPr>
    </w:p>
    <w:p w14:paraId="49F3DEFE" w14:textId="77777777" w:rsidR="006E6979" w:rsidRDefault="006E6979" w:rsidP="006E6979">
      <w:pPr>
        <w:spacing w:after="0" w:line="240" w:lineRule="auto"/>
      </w:pPr>
      <w:r>
        <w:t xml:space="preserve">#ЗАБОЛЕВАНИЯ РЕБЕНКА В ПЕРВЫЕ МЕСЯЦЫ ЖИЗНИ ДАЮТ РАЗВИТИЕ ГИПОПЛАЗИИ В ОБЛАСТИ </w:t>
      </w:r>
    </w:p>
    <w:p w14:paraId="2BBE8267" w14:textId="77777777" w:rsidR="006E6979" w:rsidRDefault="006E6979" w:rsidP="006E6979">
      <w:pPr>
        <w:spacing w:after="0" w:line="240" w:lineRule="auto"/>
      </w:pPr>
      <w:r>
        <w:t xml:space="preserve">+ режущего края центральных резцов и бугров первых моляров </w:t>
      </w:r>
    </w:p>
    <w:p w14:paraId="469D71E0" w14:textId="77777777" w:rsidR="006E6979" w:rsidRDefault="006E6979" w:rsidP="006E6979">
      <w:pPr>
        <w:spacing w:after="0" w:line="240" w:lineRule="auto"/>
      </w:pPr>
      <w:r>
        <w:t xml:space="preserve">- режущего края вторых резцов и клыков </w:t>
      </w:r>
    </w:p>
    <w:p w14:paraId="21266AA7" w14:textId="77777777" w:rsidR="006E6979" w:rsidRDefault="006E6979" w:rsidP="006E6979">
      <w:pPr>
        <w:spacing w:after="0" w:line="240" w:lineRule="auto"/>
      </w:pPr>
      <w:r>
        <w:t xml:space="preserve">- жевательной поверхности первых премоляров </w:t>
      </w:r>
    </w:p>
    <w:p w14:paraId="18F04D80" w14:textId="59D65F0F" w:rsidR="000D31E2" w:rsidRDefault="006E6979" w:rsidP="006E6979">
      <w:pPr>
        <w:spacing w:after="0" w:line="240" w:lineRule="auto"/>
      </w:pPr>
      <w:r>
        <w:t>- жевательной поверхности вторых премоляров</w:t>
      </w:r>
    </w:p>
    <w:sectPr w:rsidR="000D3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979"/>
    <w:rsid w:val="000D31E2"/>
    <w:rsid w:val="006E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4CEA"/>
  <w15:chartTrackingRefBased/>
  <w15:docId w15:val="{FBDBCC3E-1159-417B-9952-31CE6024C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Зеленова</dc:creator>
  <cp:keywords/>
  <dc:description/>
  <cp:lastModifiedBy>Елена Зеленова</cp:lastModifiedBy>
  <cp:revision>1</cp:revision>
  <dcterms:created xsi:type="dcterms:W3CDTF">2022-12-05T13:16:00Z</dcterms:created>
  <dcterms:modified xsi:type="dcterms:W3CDTF">2022-12-05T13:17:00Z</dcterms:modified>
</cp:coreProperties>
</file>