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D64A" w14:textId="5673DE8F" w:rsidR="00723115" w:rsidRDefault="002067E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№ 2</w:t>
      </w:r>
      <w:r w:rsidR="004A34C8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14:paraId="6B5FBA09" w14:textId="77777777" w:rsidR="00723115" w:rsidRDefault="002067E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Тарифному соглашению</w:t>
      </w:r>
    </w:p>
    <w:p w14:paraId="5270CD5A" w14:textId="77777777" w:rsidR="00723115" w:rsidRDefault="002067E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обязательного медицинского страхования</w:t>
      </w:r>
    </w:p>
    <w:p w14:paraId="4C82C6B1" w14:textId="77777777" w:rsidR="00723115" w:rsidRDefault="002067E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территории Ивановской области на 2023 год</w:t>
      </w:r>
    </w:p>
    <w:p w14:paraId="500D5BB3" w14:textId="77777777" w:rsidR="00723115" w:rsidRDefault="007231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B83D558" w14:textId="77777777" w:rsidR="00723115" w:rsidRDefault="00723115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B9C5959" w14:textId="77777777" w:rsidR="00723115" w:rsidRDefault="002067EB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 </w:t>
      </w:r>
    </w:p>
    <w:p w14:paraId="381C9701" w14:textId="0186D04C" w:rsidR="00723115" w:rsidRDefault="00723115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tblpX="-251" w:tblpY="1"/>
        <w:tblOverlap w:val="never"/>
        <w:tblW w:w="10236" w:type="dxa"/>
        <w:tblLayout w:type="fixed"/>
        <w:tblLook w:val="04A0" w:firstRow="1" w:lastRow="0" w:firstColumn="1" w:lastColumn="0" w:noHBand="0" w:noVBand="1"/>
      </w:tblPr>
      <w:tblGrid>
        <w:gridCol w:w="597"/>
        <w:gridCol w:w="3964"/>
        <w:gridCol w:w="2552"/>
        <w:gridCol w:w="2268"/>
        <w:gridCol w:w="855"/>
      </w:tblGrid>
      <w:tr w:rsidR="00F554C6" w:rsidRPr="00492AEB" w14:paraId="05605765" w14:textId="77777777" w:rsidTr="00F554C6">
        <w:trPr>
          <w:trHeight w:val="977"/>
          <w:tblHeader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E6AB" w14:textId="77777777" w:rsidR="00F554C6" w:rsidRPr="00492AEB" w:rsidRDefault="00F554C6" w:rsidP="00F554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1003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13C40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Предположи-</w:t>
            </w:r>
          </w:p>
          <w:p w14:paraId="56113213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E009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B101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Макс. балл**</w:t>
            </w:r>
          </w:p>
        </w:tc>
      </w:tr>
      <w:tr w:rsidR="00F554C6" w:rsidRPr="00492AEB" w14:paraId="7FC5F930" w14:textId="77777777" w:rsidTr="00F554C6">
        <w:trPr>
          <w:trHeight w:val="685"/>
        </w:trPr>
        <w:tc>
          <w:tcPr>
            <w:tcW w:w="9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0583F9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CFD5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</w:tr>
      <w:tr w:rsidR="00F554C6" w:rsidRPr="00492AEB" w14:paraId="33E1297F" w14:textId="77777777" w:rsidTr="00F554C6">
        <w:trPr>
          <w:trHeight w:val="761"/>
        </w:trPr>
        <w:tc>
          <w:tcPr>
            <w:tcW w:w="10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AC55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F554C6" w:rsidRPr="00492AEB" w14:paraId="7AF2522B" w14:textId="77777777" w:rsidTr="00F554C6">
        <w:trPr>
          <w:trHeight w:val="62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C733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D61B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врачебных посещений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профилактической целью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996D6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5F17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3 % - 0 баллов;</w:t>
            </w:r>
          </w:p>
          <w:p w14:paraId="18F8DCE9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3 % - 0,5 балла;</w:t>
            </w:r>
          </w:p>
          <w:p w14:paraId="1E3F8B2C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7 % - 1 балл;</w:t>
            </w:r>
          </w:p>
          <w:p w14:paraId="06CAD720" w14:textId="4F98B302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текущем периоде (далее – выше среднего) - 0,5 балла;</w:t>
            </w:r>
          </w:p>
          <w:p w14:paraId="2EABACAF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890C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52460C03" w14:textId="77777777" w:rsidTr="00F554C6">
        <w:trPr>
          <w:trHeight w:val="54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4065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376F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болезнями системы кровообращения, выявленными впервые при профилактических медицинских осмотрах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и диспансеризации за период,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взрослых пациентов с болезнями системы кровообращения с впервые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2187E0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5B3E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10C71C36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4192106B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≥ 10 %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14:paraId="1B8CB9AE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14:paraId="00BC15C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B39B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F554C6" w:rsidRPr="00492AEB" w14:paraId="6F9278EB" w14:textId="77777777" w:rsidTr="00F554C6">
        <w:trPr>
          <w:trHeight w:val="255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B810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2A03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установленным диагнозом злокачественное новообразование, выявленным впервые при профилактических медицинских осмотрах и диспансеризации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173A8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C135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7376EB89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14:paraId="3436EC71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3A1986B0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0050ED66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254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03B5FDB7" w14:textId="77777777" w:rsidTr="00F554C6">
        <w:trPr>
          <w:trHeight w:val="124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C814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9914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установленным диагнозом хроническая обструктивная болезнь легких, выявленным впервые при профилактических медицинских осмотрах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диспансеризации за период,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29119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3715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141F1A0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14:paraId="0835C8D3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1265F111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6BDDC54E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410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49B55E27" w14:textId="77777777" w:rsidTr="00F554C6">
        <w:trPr>
          <w:trHeight w:val="239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FEFD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21E0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установленным диагнозом сахарный диабет, выявленным впервые при профилактических медицинских осмотрах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диспансеризации за период,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972DA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055D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6A129766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14:paraId="6647235B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52244B33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5565C801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BE75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44B10715" w14:textId="77777777" w:rsidTr="00F554C6">
        <w:trPr>
          <w:trHeight w:val="154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DB3A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30D7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плана вакцинации взрослых граждан против новой коронавирусной инфекции (COVID-19) 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эпидемиологическим показаниям за период).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A69BE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7C5C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плана или более - 2 балла;</w:t>
            </w:r>
          </w:p>
          <w:p w14:paraId="206AA333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A3D6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F554C6" w:rsidRPr="00492AEB" w14:paraId="2AA9E6FE" w14:textId="77777777" w:rsidTr="00F554C6">
        <w:trPr>
          <w:trHeight w:val="711"/>
        </w:trPr>
        <w:tc>
          <w:tcPr>
            <w:tcW w:w="10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8F43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Оценка эффективности диспансерного наблюдения</w:t>
            </w:r>
          </w:p>
        </w:tc>
      </w:tr>
      <w:tr w:rsidR="00F554C6" w:rsidRPr="00492AEB" w14:paraId="082F9301" w14:textId="77777777" w:rsidTr="00F554C6">
        <w:trPr>
          <w:trHeight w:val="237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5618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BCED" w14:textId="20ADBEE8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болезнями системы кровообращения, имеющих высокий риск преждевременной смерти, состоящих под диспансерным наблюдением,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взрослых пациентов с болезнями системы кровообращения,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A7A49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001D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3 % -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14:paraId="322B17DA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3 % -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1 балл;</w:t>
            </w:r>
          </w:p>
          <w:p w14:paraId="3A3ECC5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7 % -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2 балла;</w:t>
            </w:r>
          </w:p>
          <w:p w14:paraId="16318CF5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14:paraId="05F94FB3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3E73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F554C6" w:rsidRPr="00492AEB" w14:paraId="08A91069" w14:textId="77777777" w:rsidTr="00F554C6">
        <w:trPr>
          <w:trHeight w:val="257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73CF2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D081" w14:textId="44819270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Число взрослых пациентов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болезнями системы кровообращения, имеющих высокий риск преждевременной смерти, которым за период оказана медицинская помощь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неотложной форме и (или) скорая медицинская помощь, от общего числа взрослых пациентов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болезнями системы кровообращения*, имеющих высокий риск преждевременной смерти, за период. </w:t>
            </w:r>
          </w:p>
          <w:p w14:paraId="60A0AE5E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F4E2D42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52B000A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DAD48EA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BD30536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97BB80B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A504626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4A01CF0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D82E3B4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16632EE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BC935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показателя за период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C03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081657B2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5C2F021B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14:paraId="1270B9BA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14:paraId="0991C7FA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16629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12BC5610" w14:textId="77777777" w:rsidTr="00F554C6">
        <w:trPr>
          <w:trHeight w:val="205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33A1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9D20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болезнями системы кровообращения, в отношении которых установлено диспансерное наблюдение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CB536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914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46919D78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CE2C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67AE861A" w14:textId="77777777" w:rsidTr="00F554C6">
        <w:trPr>
          <w:trHeight w:val="23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62C0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4FC5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установленным диагнозом хроническая обструктивная болезнь легких, в отношении которых установлено диспансерное наблюдение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 диагнозом 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4013F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AF12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1AB90F92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1933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11E5B6BB" w14:textId="77777777" w:rsidTr="00F554C6">
        <w:trPr>
          <w:trHeight w:val="93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85B6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7108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установленным диагнозом сахарный диабет, в отношении которых установлено диспансерное наблюдение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E188C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8820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14:paraId="07632898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F117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F554C6" w:rsidRPr="00492AEB" w14:paraId="643DEA58" w14:textId="77777777" w:rsidTr="00F554C6">
        <w:trPr>
          <w:trHeight w:val="26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E054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D06D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пациентов, госпитализированных за период по экстренным показаниям в связи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взрослых пациентов, находящихся под диспансерным наблюдением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E1E49A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BD49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69699573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12974767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14:paraId="509B001A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14:paraId="655FBC6F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EA1C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74B26424" w14:textId="77777777" w:rsidTr="00F554C6">
        <w:trPr>
          <w:trHeight w:val="258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1852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E046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пациентов, повторно госпитализированных за период по причине заболеваний сердечно-сосудистой системы или их осложнений в течение года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момента предыдущей госпитализации, от общего числа взрослых пациентов, госпитализированных за период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причине заболеваний сердечно-сосудистой системы или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E9B92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8082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14:paraId="67FEBA50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14:paraId="323E8D05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14:paraId="24B4B942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14:paraId="4433D48B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C1D9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F554C6" w:rsidRPr="00492AEB" w14:paraId="605CAC0C" w14:textId="77777777" w:rsidTr="00F554C6">
        <w:trPr>
          <w:trHeight w:val="259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AFC3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C141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(диабетическая ретинопатия, диабетическая стопа), от общего числа взрослых пациентов, находящихся под диспансерным наблюдением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поводу сахарного диабета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71A65F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3021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552B1C82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71F1873E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14:paraId="59DE4B4F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14:paraId="3FFC0438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AF1C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058E31F2" w14:textId="77777777" w:rsidTr="00F554C6">
        <w:trPr>
          <w:trHeight w:val="688"/>
        </w:trPr>
        <w:tc>
          <w:tcPr>
            <w:tcW w:w="9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413142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 w:type="page"/>
            </w: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9635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F554C6" w:rsidRPr="00492AEB" w14:paraId="246CD881" w14:textId="77777777" w:rsidTr="00F554C6">
        <w:trPr>
          <w:trHeight w:val="709"/>
        </w:trPr>
        <w:tc>
          <w:tcPr>
            <w:tcW w:w="10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B75A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и диспансерного наблюдения</w:t>
            </w:r>
          </w:p>
        </w:tc>
      </w:tr>
      <w:tr w:rsidR="00F554C6" w:rsidRPr="00492AEB" w14:paraId="72FA253A" w14:textId="77777777" w:rsidTr="00F554C6">
        <w:trPr>
          <w:trHeight w:val="84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9A69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AE45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47E48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7B9A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14:paraId="5DCBAEEA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3D6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6333FAB4" w14:textId="77777777" w:rsidTr="00F554C6">
        <w:trPr>
          <w:trHeight w:val="239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2499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C53E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с впервые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костно-мышечной системы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4EB630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2C80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73A7F4E7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29EC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5EDA9138" w14:textId="77777777" w:rsidTr="00F554C6">
        <w:trPr>
          <w:trHeight w:val="21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BF87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8CB7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006D3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84ED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63F23B62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FCC9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108159D5" w14:textId="77777777" w:rsidTr="00F554C6">
        <w:trPr>
          <w:trHeight w:val="196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0842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8992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1655B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3131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7E1E1C88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97CC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615E34F6" w14:textId="77777777" w:rsidTr="00F554C6">
        <w:trPr>
          <w:trHeight w:val="21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095C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E51C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от общего числа детей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96971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0112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14:paraId="45F8F46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8CE5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F554C6" w:rsidRPr="00492AEB" w14:paraId="709FD988" w14:textId="77777777" w:rsidTr="00F554C6">
        <w:trPr>
          <w:trHeight w:val="282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A04C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8922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эндокринной системы, расстройства питания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нарушения обмена веществ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5AB34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B929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176D60D8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F730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6C57F6F7" w14:textId="77777777" w:rsidTr="00F554C6">
        <w:trPr>
          <w:trHeight w:val="624"/>
        </w:trPr>
        <w:tc>
          <w:tcPr>
            <w:tcW w:w="9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69223A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F398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F554C6" w:rsidRPr="00492AEB" w14:paraId="741A23F7" w14:textId="77777777" w:rsidTr="00F554C6">
        <w:trPr>
          <w:trHeight w:val="686"/>
        </w:trPr>
        <w:tc>
          <w:tcPr>
            <w:tcW w:w="10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5F64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F554C6" w:rsidRPr="00492AEB" w14:paraId="135B7E1D" w14:textId="77777777" w:rsidTr="00F554C6">
        <w:trPr>
          <w:trHeight w:val="62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B41E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A043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женщин, отказавшихся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от искусственного прерывания беременности, от числа женщин, прошедших доабортное консультирование за период.</w:t>
            </w:r>
          </w:p>
          <w:p w14:paraId="0D25217B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48217F7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DDE45FB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32F9391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33CCC02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E6B5A9E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053D6" w14:textId="77777777" w:rsidR="00F554C6" w:rsidRPr="00492AEB" w:rsidRDefault="00F554C6" w:rsidP="00F554C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1CEB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14:paraId="04EB5DF5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14:paraId="548039C6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14:paraId="56353C7E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535E8643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A608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77EB23EE" w14:textId="77777777" w:rsidTr="00F554C6">
        <w:trPr>
          <w:trHeight w:val="62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E618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EC1A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вакцинированных против новой  коронавирусной инфекции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(COVID-19), за период, от числа женщин, состоящих на учете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282ED" w14:textId="77777777" w:rsidR="00F554C6" w:rsidRPr="00492AEB" w:rsidRDefault="00F554C6" w:rsidP="00F554C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A401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0F916F0B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A0B5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00E2A41B" w14:textId="77777777" w:rsidTr="00F554C6">
        <w:trPr>
          <w:trHeight w:val="69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5C0C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F222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выявленным впервые при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диспансеризации, от общего числа женщин с установленным диагнозом злокачественное новообразование шейки матки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EB78D" w14:textId="77777777" w:rsidR="00F554C6" w:rsidRPr="00492AEB" w:rsidRDefault="00F554C6" w:rsidP="00F554C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показателя </w:t>
            </w:r>
          </w:p>
          <w:p w14:paraId="704474B6" w14:textId="77777777" w:rsidR="00F554C6" w:rsidRPr="00492AEB" w:rsidRDefault="00F554C6" w:rsidP="00F554C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57D1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Прирост &lt; 5 % - 0 баллов;</w:t>
            </w:r>
          </w:p>
          <w:p w14:paraId="2BBB9D68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14:paraId="57926643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Прирост ≥ 10 % - 1 балл;</w:t>
            </w:r>
          </w:p>
          <w:p w14:paraId="2669FD1F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4B204D80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0D07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554C6" w:rsidRPr="00492AEB" w14:paraId="32C7DE6F" w14:textId="77777777" w:rsidTr="00F554C6">
        <w:trPr>
          <w:trHeight w:val="93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5C21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19EE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CB0CB" w14:textId="77777777" w:rsidR="00F554C6" w:rsidRPr="00492AEB" w:rsidRDefault="00F554C6" w:rsidP="00F554C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823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14:paraId="4335DFFD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14:paraId="04DECEB2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14:paraId="72AC37B6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53E23209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52EC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54C6" w:rsidRPr="00492AEB" w14:paraId="0D9CDE89" w14:textId="77777777" w:rsidTr="00F554C6">
        <w:trPr>
          <w:trHeight w:val="63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12BB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5192" w14:textId="77777777" w:rsidR="00F554C6" w:rsidRPr="00492AEB" w:rsidRDefault="00F554C6" w:rsidP="00F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AA2C60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2CA7" w14:textId="77777777" w:rsidR="00F554C6" w:rsidRPr="00492AEB" w:rsidRDefault="00F554C6" w:rsidP="00F554C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14:paraId="033ECAFA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972A" w14:textId="77777777" w:rsidR="00F554C6" w:rsidRPr="00492AEB" w:rsidRDefault="00F554C6" w:rsidP="00F55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14:paraId="19A18E95" w14:textId="32A85B44" w:rsidR="000C4448" w:rsidRPr="00B50293" w:rsidRDefault="00B502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P201"/>
      <w:bookmarkEnd w:id="0"/>
      <w:r w:rsidRPr="00B50293">
        <w:rPr>
          <w:rFonts w:ascii="Times New Roman" w:hAnsi="Times New Roman" w:cs="Times New Roman"/>
          <w:sz w:val="24"/>
          <w:szCs w:val="24"/>
          <w:lang w:val="ru-RU"/>
        </w:rPr>
        <w:t xml:space="preserve">&lt;**&gt; </w:t>
      </w:r>
      <w:r w:rsidRPr="00B50293">
        <w:rPr>
          <w:rFonts w:ascii="Times New Roman" w:hAnsi="Times New Roman"/>
          <w:sz w:val="24"/>
          <w:szCs w:val="24"/>
          <w:lang w:val="ru-RU"/>
        </w:rPr>
        <w:t>У</w:t>
      </w:r>
      <w:r w:rsidR="000C4448" w:rsidRPr="00B50293">
        <w:rPr>
          <w:rFonts w:ascii="Times New Roman" w:hAnsi="Times New Roman"/>
          <w:sz w:val="24"/>
          <w:szCs w:val="24"/>
          <w:lang w:val="ru-RU"/>
        </w:rPr>
        <w:t>стан</w:t>
      </w:r>
      <w:r w:rsidR="000C4448" w:rsidRPr="00B50293">
        <w:rPr>
          <w:rFonts w:ascii="Times New Roman" w:hAnsi="Times New Roman"/>
          <w:sz w:val="24"/>
          <w:szCs w:val="24"/>
          <w:lang w:val="ru-RU"/>
        </w:rPr>
        <w:t>авливается</w:t>
      </w:r>
      <w:r w:rsidR="000C4448" w:rsidRPr="00B50293">
        <w:rPr>
          <w:rFonts w:ascii="Times New Roman" w:hAnsi="Times New Roman"/>
          <w:sz w:val="24"/>
          <w:szCs w:val="24"/>
          <w:lang w:val="ru-RU"/>
        </w:rPr>
        <w:t xml:space="preserve"> для каждой медицинской организации</w:t>
      </w:r>
    </w:p>
    <w:p w14:paraId="2EA79AAE" w14:textId="5556B674" w:rsidR="00723115" w:rsidRDefault="002067E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&lt;*</w:t>
      </w:r>
      <w:r w:rsidR="00F554C6">
        <w:rPr>
          <w:rFonts w:ascii="Times New Roman" w:hAnsi="Times New Roman" w:cs="Times New Roman"/>
          <w:sz w:val="24"/>
          <w:szCs w:val="24"/>
          <w:lang w:val="ru-RU"/>
        </w:rPr>
        <w:t>**</w:t>
      </w:r>
      <w:r>
        <w:rPr>
          <w:rFonts w:ascii="Times New Roman" w:hAnsi="Times New Roman" w:cs="Times New Roman"/>
          <w:sz w:val="24"/>
          <w:szCs w:val="24"/>
          <w:lang w:val="ru-RU"/>
        </w:rPr>
        <w:t>&gt; Выполненным считается показатель со значением 0,5 и более баллов</w:t>
      </w:r>
    </w:p>
    <w:p w14:paraId="6EE5C160" w14:textId="77777777" w:rsidR="00723115" w:rsidRDefault="00723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387A9B" w14:textId="77777777" w:rsidR="00723115" w:rsidRDefault="00723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4C47A87" w14:textId="77777777" w:rsidR="00723115" w:rsidRDefault="00723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09D6E5F" w14:textId="77777777" w:rsidR="00723115" w:rsidRDefault="00723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A030D7" w14:textId="77777777" w:rsidR="00723115" w:rsidRDefault="00723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7E8B89" w14:textId="77777777" w:rsidR="00723115" w:rsidRDefault="00723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FBBE209" w14:textId="49676945" w:rsidR="00723115" w:rsidRDefault="00723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F3E668B" w14:textId="37F09A3E" w:rsidR="00F554C6" w:rsidRDefault="00F554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45A1BC2" w14:textId="2FE7B626" w:rsidR="00F554C6" w:rsidRDefault="00F554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438D05" w14:textId="2585E205" w:rsidR="00F554C6" w:rsidRDefault="00F554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C3C8E32" w14:textId="5A27C65D" w:rsidR="00F554C6" w:rsidRDefault="00F554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F1D273" w14:textId="5223587F" w:rsidR="00F554C6" w:rsidRDefault="00F554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106EE5C" w14:textId="71F2FA50" w:rsidR="00F554C6" w:rsidRDefault="00F554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79C66D" w14:textId="07BE04B7" w:rsidR="00F554C6" w:rsidRDefault="00F554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FC78E0A" w14:textId="77777777" w:rsidR="00F554C6" w:rsidRDefault="00F554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DB2FE3" w14:textId="77777777" w:rsidR="00723115" w:rsidRDefault="00723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907280" w14:textId="77777777" w:rsidR="00723115" w:rsidRDefault="002067E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Методика расчета объема средств, направляемых медицинским организациям за достижение целевых значений показателей результативности деятельности </w:t>
      </w:r>
    </w:p>
    <w:p w14:paraId="2F856E12" w14:textId="77777777" w:rsidR="00723115" w:rsidRDefault="00723115">
      <w:pPr>
        <w:widowControl w:val="0"/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14:paraId="2CDC6CA6" w14:textId="77777777" w:rsidR="00723115" w:rsidRDefault="00206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3 баллов. </w:t>
      </w:r>
    </w:p>
    <w:p w14:paraId="1F40FA6B" w14:textId="77777777" w:rsidR="00723115" w:rsidRDefault="00206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фактического выполнения показателей, медицинские организации распределяются на три группы: </w:t>
      </w:r>
    </w:p>
    <w:p w14:paraId="1AD393BF" w14:textId="77777777" w:rsidR="00723115" w:rsidRDefault="00206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группа - выполнившие до 40 процентов показателей (от максимального количества показателей, установленных для каждой медицинской организации);</w:t>
      </w:r>
    </w:p>
    <w:p w14:paraId="41D7B4B1" w14:textId="77777777" w:rsidR="00723115" w:rsidRDefault="00206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 группа - от 40 (включительно) до 60 процентов показателей (от максимального количества показателей, установленных для каждой медицинской организации);</w:t>
      </w:r>
    </w:p>
    <w:p w14:paraId="0B3BCDE2" w14:textId="77777777" w:rsidR="00723115" w:rsidRDefault="002067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 группа - от 60 (включительно) процентов показателей (от максимального количества показателей, установленных для каждой медицинской организации).</w:t>
      </w:r>
    </w:p>
    <w:p w14:paraId="105619F1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предусмотренных на выплаты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итогам оценки достижения значений показателей результативности деятельности, складывается из двух частей:</w:t>
      </w:r>
    </w:p>
    <w:p w14:paraId="522DE6ED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70 процентов от объема средств с учетом показателей результативности за соответствующий период.</w:t>
      </w:r>
    </w:p>
    <w:p w14:paraId="4600EAAA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14:paraId="2C374A0F" w14:textId="77777777" w:rsidR="00723115" w:rsidRDefault="00723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20F42B" w14:textId="77777777" w:rsidR="00723115" w:rsidRDefault="002067E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26B6EBC2" wp14:editId="527F2E78">
            <wp:extent cx="1552575" cy="533400"/>
            <wp:effectExtent l="0" t="0" r="0" b="0"/>
            <wp:docPr id="1" name="Рисунок 44" descr="base_1_408645_32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4" descr="base_1_408645_3283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723115" w14:paraId="57D030EE" w14:textId="77777777">
        <w:tc>
          <w:tcPr>
            <w:tcW w:w="1304" w:type="dxa"/>
          </w:tcPr>
          <w:p w14:paraId="6B4403D7" w14:textId="77777777" w:rsidR="00723115" w:rsidRDefault="002067E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2B54305D" w14:textId="77777777" w:rsidR="00723115" w:rsidRDefault="0072311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3115" w14:paraId="3A8F0434" w14:textId="77777777">
        <w:tc>
          <w:tcPr>
            <w:tcW w:w="1304" w:type="dxa"/>
          </w:tcPr>
          <w:p w14:paraId="68F20FCC" w14:textId="77777777" w:rsidR="00723115" w:rsidRDefault="002067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74269CE3" wp14:editId="085DB4DE">
                  <wp:extent cx="619125" cy="285750"/>
                  <wp:effectExtent l="0" t="0" r="0" b="0"/>
                  <wp:docPr id="2" name="Рисунок 43" descr="base_1_408645_32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43" descr="base_1_408645_328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2954F02F" w14:textId="77777777" w:rsidR="00723115" w:rsidRDefault="002067E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средств, используемый при распределении 70 процентов от объема средств на стимулирование медицинских организаций за j-ый период, в расчете на 1 прикрепленное лицо, рублей;</w:t>
            </w:r>
          </w:p>
        </w:tc>
      </w:tr>
      <w:tr w:rsidR="00723115" w14:paraId="18B396F5" w14:textId="77777777">
        <w:tc>
          <w:tcPr>
            <w:tcW w:w="1304" w:type="dxa"/>
          </w:tcPr>
          <w:p w14:paraId="1BA12386" w14:textId="77777777" w:rsidR="00723115" w:rsidRDefault="002067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DF05AA1" wp14:editId="58D18BE2">
                  <wp:extent cx="419100" cy="285750"/>
                  <wp:effectExtent l="0" t="0" r="0" b="0"/>
                  <wp:docPr id="3" name="Рисунок 42" descr="base_1_408645_32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42" descr="base_1_408645_32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0FDC7CFC" w14:textId="77777777" w:rsidR="00723115" w:rsidRDefault="002067E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совокупный объем средств на стимулирование медицинских организаций за j-ый период, рублей;</w:t>
            </w:r>
          </w:p>
        </w:tc>
      </w:tr>
      <w:tr w:rsidR="00723115" w14:paraId="4348D0A7" w14:textId="77777777">
        <w:tc>
          <w:tcPr>
            <w:tcW w:w="1304" w:type="dxa"/>
          </w:tcPr>
          <w:p w14:paraId="3CB2EC74" w14:textId="77777777" w:rsidR="00723115" w:rsidRDefault="002067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79F03C2F" wp14:editId="1041C42C">
                  <wp:extent cx="619125" cy="285750"/>
                  <wp:effectExtent l="0" t="0" r="0" b="0"/>
                  <wp:docPr id="4" name="Рисунок 41" descr="base_1_408645_32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1" descr="base_1_408645_328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725E181" w14:textId="77777777" w:rsidR="00723115" w:rsidRDefault="002067E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14:paraId="5B7978BF" w14:textId="77777777" w:rsidR="00723115" w:rsidRDefault="007231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1A2EAC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качестве численности прикрепленного населения к конкретной медицинской организации используется численность на 1-ое число первого месяца расчетного j-того периода (квартала).</w:t>
      </w:r>
    </w:p>
    <w:p w14:paraId="2D7D5CEB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средств, направляемый в i-ю медицинскую организацию II и III групп за j-тый период при распределении 70 процентов от объема средств с учетом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показателей результативности </w:t>
      </w:r>
      <w:r>
        <w:rPr>
          <w:noProof/>
        </w:rPr>
        <w:drawing>
          <wp:inline distT="0" distB="0" distL="0" distR="0" wp14:anchorId="460F9171" wp14:editId="5E4B8480">
            <wp:extent cx="809625" cy="304800"/>
            <wp:effectExtent l="0" t="0" r="0" b="0"/>
            <wp:docPr id="5" name="Рисунок 40" descr="base_1_408645_3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0" descr="base_1_408645_3283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14:paraId="3D627472" w14:textId="77777777" w:rsidR="00723115" w:rsidRDefault="002067E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12270449" wp14:editId="7DDC1991">
            <wp:extent cx="1981200" cy="285750"/>
            <wp:effectExtent l="0" t="0" r="0" b="0"/>
            <wp:docPr id="6" name="Рисунок 39" descr="base_1_408645_32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9" descr="base_1_408645_328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723115" w14:paraId="348D35EF" w14:textId="77777777">
        <w:tc>
          <w:tcPr>
            <w:tcW w:w="1304" w:type="dxa"/>
          </w:tcPr>
          <w:p w14:paraId="051A016D" w14:textId="77777777" w:rsidR="00723115" w:rsidRDefault="002067E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51B55510" w14:textId="77777777" w:rsidR="00723115" w:rsidRDefault="0072311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3115" w14:paraId="04BF5074" w14:textId="77777777">
        <w:tc>
          <w:tcPr>
            <w:tcW w:w="1304" w:type="dxa"/>
          </w:tcPr>
          <w:p w14:paraId="285AD39D" w14:textId="77777777" w:rsidR="00723115" w:rsidRDefault="002067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7FCDC097" wp14:editId="136256DF">
                  <wp:extent cx="466725" cy="257175"/>
                  <wp:effectExtent l="0" t="0" r="0" b="0"/>
                  <wp:docPr id="7" name="Рисунок 38" descr="base_1_408645_32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38" descr="base_1_408645_328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66" w:type="dxa"/>
          </w:tcPr>
          <w:p w14:paraId="3F74F3F2" w14:textId="77777777" w:rsidR="00723115" w:rsidRDefault="002067E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14:paraId="3A7E14D5" w14:textId="77777777" w:rsidR="00723115" w:rsidRDefault="00723115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F20D0B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30 процентов от объема средств с учетом показателей результативности за соответствующей период.</w:t>
      </w:r>
    </w:p>
    <w:p w14:paraId="0DEB146C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14:paraId="0E7B3A45" w14:textId="77777777" w:rsidR="00723115" w:rsidRDefault="002067E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3EAB5FC9" wp14:editId="4F867364">
            <wp:extent cx="1600200" cy="533400"/>
            <wp:effectExtent l="0" t="0" r="0" b="0"/>
            <wp:docPr id="8" name="Рисунок 37" descr="base_1_408645_32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37" descr="base_1_408645_3284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723115" w14:paraId="21A2F214" w14:textId="77777777">
        <w:tc>
          <w:tcPr>
            <w:tcW w:w="1304" w:type="dxa"/>
          </w:tcPr>
          <w:p w14:paraId="28772409" w14:textId="77777777" w:rsidR="00723115" w:rsidRDefault="002067E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7DAE453B" w14:textId="77777777" w:rsidR="00723115" w:rsidRDefault="0072311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3115" w14:paraId="344A023A" w14:textId="77777777">
        <w:tc>
          <w:tcPr>
            <w:tcW w:w="1304" w:type="dxa"/>
          </w:tcPr>
          <w:p w14:paraId="032DB6AC" w14:textId="77777777" w:rsidR="00723115" w:rsidRDefault="002067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7405A734" wp14:editId="17EC7AF7">
                  <wp:extent cx="676275" cy="285750"/>
                  <wp:effectExtent l="0" t="0" r="0" b="0"/>
                  <wp:docPr id="9" name="Рисунок 36" descr="base_1_408645_32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36" descr="base_1_408645_328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0BC589F4" w14:textId="77777777" w:rsidR="00723115" w:rsidRDefault="002067E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средств, используемый при распределении 30 процентов от объема средств на стимулирование медицинских организаций за j-ый период, в расчете на 1 балл, рублей;</w:t>
            </w:r>
          </w:p>
        </w:tc>
      </w:tr>
      <w:tr w:rsidR="00723115" w14:paraId="1FB491B7" w14:textId="77777777">
        <w:tc>
          <w:tcPr>
            <w:tcW w:w="1304" w:type="dxa"/>
          </w:tcPr>
          <w:p w14:paraId="16443877" w14:textId="77777777" w:rsidR="00723115" w:rsidRDefault="002067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66361FFB" wp14:editId="4575E09C">
                  <wp:extent cx="419100" cy="285750"/>
                  <wp:effectExtent l="0" t="0" r="0" b="0"/>
                  <wp:docPr id="10" name="Рисунок 35" descr="base_1_408645_32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35" descr="base_1_408645_328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5236E9CF" w14:textId="77777777" w:rsidR="00723115" w:rsidRDefault="002067E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совокупный объем средств на стимулирование медицинских организаций за j-ый период, рублей;</w:t>
            </w:r>
          </w:p>
        </w:tc>
      </w:tr>
      <w:tr w:rsidR="00723115" w14:paraId="2ADD97EE" w14:textId="77777777">
        <w:tc>
          <w:tcPr>
            <w:tcW w:w="1304" w:type="dxa"/>
          </w:tcPr>
          <w:p w14:paraId="6D46DDAA" w14:textId="77777777" w:rsidR="00723115" w:rsidRDefault="002067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5636A73F" wp14:editId="09BB0F48">
                  <wp:extent cx="590550" cy="285750"/>
                  <wp:effectExtent l="0" t="0" r="0" b="0"/>
                  <wp:docPr id="11" name="Рисунок 34" descr="base_1_408645_32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34" descr="base_1_408645_328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52B2A7D6" w14:textId="77777777" w:rsidR="00723115" w:rsidRDefault="002067E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14:paraId="121A617A" w14:textId="77777777" w:rsidR="00723115" w:rsidRDefault="00723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1A3AE6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средств, направляемый в i-ю медицинскую организацию III группы за j-тый период, при распределении 30 процентов от объема средств на стимулирование медицинских организаций </w:t>
      </w:r>
      <w:r>
        <w:rPr>
          <w:noProof/>
        </w:rPr>
        <w:drawing>
          <wp:inline distT="0" distB="0" distL="0" distR="0" wp14:anchorId="6845E624" wp14:editId="5C9ADAA1">
            <wp:extent cx="866775" cy="304800"/>
            <wp:effectExtent l="0" t="0" r="0" b="0"/>
            <wp:docPr id="12" name="Рисунок 33" descr="base_1_408645_32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3" descr="base_1_408645_3284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14:paraId="1E52382A" w14:textId="77777777" w:rsidR="00723115" w:rsidRDefault="00723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4155FC" w14:textId="77777777" w:rsidR="00723115" w:rsidRDefault="002067E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3BC22D60" wp14:editId="2353A261">
            <wp:extent cx="2047875" cy="285750"/>
            <wp:effectExtent l="0" t="0" r="0" b="0"/>
            <wp:docPr id="13" name="Рисунок 32" descr="base_1_408645_32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2" descr="base_1_408645_3284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723115" w14:paraId="2E2FAB3F" w14:textId="77777777">
        <w:tc>
          <w:tcPr>
            <w:tcW w:w="1304" w:type="dxa"/>
          </w:tcPr>
          <w:p w14:paraId="0C8C7D44" w14:textId="77777777" w:rsidR="00723115" w:rsidRDefault="002067E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04AE4F95" w14:textId="77777777" w:rsidR="00723115" w:rsidRDefault="0072311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3115" w14:paraId="7489BF0F" w14:textId="77777777">
        <w:tc>
          <w:tcPr>
            <w:tcW w:w="1304" w:type="dxa"/>
          </w:tcPr>
          <w:p w14:paraId="75C9587D" w14:textId="77777777" w:rsidR="00723115" w:rsidRDefault="002067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5A89294C" wp14:editId="5B021C14">
                  <wp:extent cx="447675" cy="257175"/>
                  <wp:effectExtent l="0" t="0" r="0" b="0"/>
                  <wp:docPr id="14" name="Рисунок 31" descr="base_1_408645_32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31" descr="base_1_408645_328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4854B3FD" w14:textId="77777777" w:rsidR="00723115" w:rsidRDefault="002067E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14:paraId="63738D98" w14:textId="77777777" w:rsidR="00723115" w:rsidRDefault="00723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0BF6D4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организациями II группы в соответствии с установленной методикой (с учетом численности прикрепленного населения).</w:t>
      </w:r>
    </w:p>
    <w:p w14:paraId="5D091175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j-тый период определяется путем суммирования 1 и 2 частей, а для медицинских организаций I группы за j-тый период - равняется нулю.</w:t>
      </w:r>
    </w:p>
    <w:p w14:paraId="3FEFABAB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производится при условии фактического выполнения не менее 90 процентов,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689983C1" w14:textId="77777777" w:rsidR="00723115" w:rsidRDefault="002067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highlight w:val="yellow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выполнения медицинской организацией менее 90 процентов указанного объема медицинской помощи, Комиссия вправе применять понижающие коэффициенты к размеру стимулирующих выплат в зависимости от процента выполнения объемов медицинской помощи. </w:t>
      </w:r>
    </w:p>
    <w:p w14:paraId="64606BA3" w14:textId="77777777" w:rsidR="00723115" w:rsidRDefault="0072311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620E34F6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5612BF05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2837141C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640B4239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1EF86C8F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3B697A59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58877E59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61070A40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662124FF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20952C1F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15CA60CE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0FF07384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168C36AB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1C19FBF1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2BE2FA69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3DAD47EA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3BACB792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6C0B3487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04EB0CBE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48548580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6D926D58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2579ADC0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480B5E10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7724784E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4D284923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1D8AA6D9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6B2F9238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1B0961D0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51FA1897" w14:textId="77777777" w:rsidR="00723115" w:rsidRDefault="00723115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</w:p>
    <w:p w14:paraId="028E4342" w14:textId="77777777" w:rsidR="00723115" w:rsidRDefault="00723115"/>
    <w:sectPr w:rsidR="00723115">
      <w:pgSz w:w="12240" w:h="15840"/>
      <w:pgMar w:top="851" w:right="1134" w:bottom="79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115"/>
    <w:rsid w:val="000C4448"/>
    <w:rsid w:val="002067EB"/>
    <w:rsid w:val="004A34C8"/>
    <w:rsid w:val="00723115"/>
    <w:rsid w:val="00B50293"/>
    <w:rsid w:val="00F5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C5776"/>
  <w15:docId w15:val="{465006D4-6CDB-4DEA-83DD-49AA4B9E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BAB"/>
    <w:pPr>
      <w:spacing w:after="160" w:line="259" w:lineRule="auto"/>
    </w:pPr>
    <w:rPr>
      <w:rFonts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D959B1"/>
    <w:pPr>
      <w:widowControl w:val="0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qFormat/>
    <w:rsid w:val="00D959B1"/>
    <w:pPr>
      <w:widowControl w:val="0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10</Pages>
  <Words>2437</Words>
  <Characters>13893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dc:description/>
  <cp:lastModifiedBy>Горбунова Елена Сергеевна</cp:lastModifiedBy>
  <cp:revision>21</cp:revision>
  <cp:lastPrinted>2022-11-21T11:11:00Z</cp:lastPrinted>
  <dcterms:created xsi:type="dcterms:W3CDTF">2022-09-12T09:26:00Z</dcterms:created>
  <dcterms:modified xsi:type="dcterms:W3CDTF">2023-01-25T06:24:00Z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